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DD0" w:rsidRPr="00C34268" w:rsidRDefault="009C1DD0" w:rsidP="009C1DD0">
      <w:pPr>
        <w:jc w:val="center"/>
        <w:rPr>
          <w:rFonts w:ascii="標楷體" w:eastAsia="標楷體" w:hAnsi="標楷體"/>
          <w:sz w:val="36"/>
        </w:rPr>
      </w:pPr>
      <w:r w:rsidRPr="00C34268">
        <w:rPr>
          <w:rFonts w:ascii="標楷體" w:eastAsia="標楷體" w:hAnsi="標楷體" w:hint="eastAsia"/>
          <w:sz w:val="36"/>
        </w:rPr>
        <w:t>馬偕醫</w:t>
      </w:r>
      <w:r w:rsidR="00BB0060">
        <w:rPr>
          <w:rFonts w:ascii="標楷體" w:eastAsia="標楷體" w:hAnsi="標楷體" w:hint="eastAsia"/>
          <w:sz w:val="36"/>
        </w:rPr>
        <w:t>學大學</w:t>
      </w:r>
      <w:proofErr w:type="gramStart"/>
      <w:r w:rsidRPr="00C34268">
        <w:rPr>
          <w:rFonts w:ascii="標楷體" w:eastAsia="標楷體" w:hAnsi="標楷體" w:hint="eastAsia"/>
          <w:sz w:val="36"/>
        </w:rPr>
        <w:t>教職員工</w:t>
      </w:r>
      <w:r>
        <w:rPr>
          <w:rFonts w:ascii="標楷體" w:eastAsia="標楷體" w:hAnsi="標楷體" w:hint="eastAsia"/>
          <w:sz w:val="36"/>
        </w:rPr>
        <w:t>留職</w:t>
      </w:r>
      <w:proofErr w:type="gramEnd"/>
      <w:r>
        <w:rPr>
          <w:rFonts w:ascii="標楷體" w:eastAsia="標楷體" w:hAnsi="標楷體" w:hint="eastAsia"/>
          <w:sz w:val="36"/>
        </w:rPr>
        <w:t>停薪離校程序單</w:t>
      </w:r>
    </w:p>
    <w:p w:rsidR="009C1DD0" w:rsidRPr="00EF6B0B" w:rsidRDefault="009C1DD0" w:rsidP="009C1DD0">
      <w:pPr>
        <w:wordWrap w:val="0"/>
        <w:ind w:right="240"/>
        <w:jc w:val="right"/>
        <w:rPr>
          <w:rFonts w:ascii="標楷體" w:eastAsia="標楷體" w:hAnsi="標楷體"/>
        </w:rPr>
      </w:pPr>
      <w:r w:rsidRPr="00EF6B0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Pr="00EF6B0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</w:t>
      </w:r>
      <w:r w:rsidRPr="00EF6B0B">
        <w:rPr>
          <w:rFonts w:ascii="標楷體" w:eastAsia="標楷體" w:hAnsi="標楷體" w:hint="eastAsia"/>
        </w:rPr>
        <w:t>日</w:t>
      </w:r>
    </w:p>
    <w:tbl>
      <w:tblPr>
        <w:tblW w:w="1068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331"/>
        <w:gridCol w:w="989"/>
        <w:gridCol w:w="6"/>
        <w:gridCol w:w="716"/>
        <w:gridCol w:w="1440"/>
        <w:gridCol w:w="720"/>
        <w:gridCol w:w="1532"/>
        <w:gridCol w:w="28"/>
        <w:gridCol w:w="814"/>
        <w:gridCol w:w="626"/>
        <w:gridCol w:w="694"/>
        <w:gridCol w:w="1920"/>
      </w:tblGrid>
      <w:tr w:rsidR="009C1DD0" w:rsidRPr="00EF6B0B" w:rsidTr="00107720">
        <w:trPr>
          <w:trHeight w:val="448"/>
        </w:trPr>
        <w:tc>
          <w:tcPr>
            <w:tcW w:w="864" w:type="dxa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單位</w:t>
            </w:r>
          </w:p>
        </w:tc>
        <w:tc>
          <w:tcPr>
            <w:tcW w:w="1320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440" w:type="dxa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職稱</w:t>
            </w:r>
          </w:p>
        </w:tc>
        <w:tc>
          <w:tcPr>
            <w:tcW w:w="1560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員工編號</w:t>
            </w:r>
          </w:p>
        </w:tc>
        <w:tc>
          <w:tcPr>
            <w:tcW w:w="2614" w:type="dxa"/>
            <w:gridSpan w:val="2"/>
            <w:vAlign w:val="center"/>
          </w:tcPr>
          <w:p w:rsidR="009C1DD0" w:rsidRPr="00EF6B0B" w:rsidRDefault="009C1DD0" w:rsidP="00107720">
            <w:pPr>
              <w:spacing w:line="32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C1DD0" w:rsidRPr="00EF6B0B" w:rsidTr="00107720">
        <w:trPr>
          <w:cantSplit/>
          <w:trHeight w:hRule="exact" w:val="567"/>
        </w:trPr>
        <w:tc>
          <w:tcPr>
            <w:tcW w:w="2190" w:type="dxa"/>
            <w:gridSpan w:val="4"/>
            <w:vAlign w:val="center"/>
          </w:tcPr>
          <w:p w:rsidR="009C1DD0" w:rsidRPr="00EF6B0B" w:rsidRDefault="009C1DD0" w:rsidP="00107720">
            <w:pPr>
              <w:spacing w:line="320" w:lineRule="atLeast"/>
              <w:ind w:rightChars="45" w:right="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留職停薪原因</w:t>
            </w:r>
          </w:p>
        </w:tc>
        <w:tc>
          <w:tcPr>
            <w:tcW w:w="8490" w:type="dxa"/>
            <w:gridSpan w:val="9"/>
            <w:vAlign w:val="center"/>
          </w:tcPr>
          <w:p w:rsidR="009C1DD0" w:rsidRPr="00EF6B0B" w:rsidRDefault="009C1DD0" w:rsidP="00107720">
            <w:pPr>
              <w:spacing w:line="320" w:lineRule="atLeast"/>
              <w:ind w:rightChars="45" w:right="108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□育嬰    □訓練進修   □其他___________________</w:t>
            </w:r>
          </w:p>
        </w:tc>
      </w:tr>
      <w:tr w:rsidR="009C1DD0" w:rsidRPr="00EF6B0B" w:rsidTr="00107720">
        <w:trPr>
          <w:cantSplit/>
          <w:trHeight w:hRule="exact" w:val="567"/>
        </w:trPr>
        <w:tc>
          <w:tcPr>
            <w:tcW w:w="2190" w:type="dxa"/>
            <w:gridSpan w:val="4"/>
            <w:vAlign w:val="center"/>
          </w:tcPr>
          <w:p w:rsidR="009C1DD0" w:rsidRPr="00EF6B0B" w:rsidRDefault="009C1DD0" w:rsidP="00107720">
            <w:pPr>
              <w:wordWrap w:val="0"/>
              <w:spacing w:line="320" w:lineRule="atLeast"/>
              <w:ind w:rightChars="45" w:right="1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留職停薪期間</w:t>
            </w:r>
          </w:p>
        </w:tc>
        <w:tc>
          <w:tcPr>
            <w:tcW w:w="8490" w:type="dxa"/>
            <w:gridSpan w:val="9"/>
            <w:vAlign w:val="center"/>
          </w:tcPr>
          <w:p w:rsidR="009C1DD0" w:rsidRPr="00EF6B0B" w:rsidRDefault="009C1DD0" w:rsidP="00107720">
            <w:pPr>
              <w:spacing w:line="320" w:lineRule="atLeast"/>
              <w:ind w:rightChars="45" w:right="108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自_____年_____月_____日至_____年_____月_____日止</w:t>
            </w:r>
          </w:p>
        </w:tc>
      </w:tr>
      <w:tr w:rsidR="009C1DD0" w:rsidRPr="00EF6B0B" w:rsidTr="00107720">
        <w:trPr>
          <w:trHeight w:val="543"/>
        </w:trPr>
        <w:tc>
          <w:tcPr>
            <w:tcW w:w="10680" w:type="dxa"/>
            <w:gridSpan w:val="13"/>
          </w:tcPr>
          <w:p w:rsidR="009C1DD0" w:rsidRPr="00EF6B0B" w:rsidRDefault="009C1DD0" w:rsidP="00107720">
            <w:pPr>
              <w:spacing w:line="32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健保轉出單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等資料</w:t>
            </w:r>
            <w:r w:rsidRPr="00EF6B0B">
              <w:rPr>
                <w:rFonts w:ascii="標楷體" w:eastAsia="標楷體" w:hAnsi="標楷體" w:hint="eastAsia"/>
                <w:sz w:val="27"/>
                <w:szCs w:val="27"/>
              </w:rPr>
              <w:t>郵寄地址：</w:t>
            </w:r>
          </w:p>
          <w:p w:rsidR="009C1DD0" w:rsidRPr="00EF6B0B" w:rsidRDefault="009C1DD0" w:rsidP="00107720">
            <w:pPr>
              <w:spacing w:line="32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9C1DD0" w:rsidRPr="00EF6B0B" w:rsidTr="00107720">
        <w:trPr>
          <w:trHeight w:val="315"/>
        </w:trPr>
        <w:tc>
          <w:tcPr>
            <w:tcW w:w="1195" w:type="dxa"/>
            <w:gridSpan w:val="2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403" w:type="dxa"/>
            <w:gridSpan w:val="6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應  辦  理  事  項  提  要</w:t>
            </w:r>
          </w:p>
        </w:tc>
        <w:tc>
          <w:tcPr>
            <w:tcW w:w="4082" w:type="dxa"/>
            <w:gridSpan w:val="5"/>
            <w:tcBorders>
              <w:bottom w:val="single" w:sz="4" w:space="0" w:color="auto"/>
            </w:tcBorders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簽        章</w:t>
            </w:r>
          </w:p>
        </w:tc>
      </w:tr>
      <w:tr w:rsidR="009C1DD0" w:rsidRPr="00EF6B0B" w:rsidTr="00107720">
        <w:trPr>
          <w:trHeight w:val="599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1920" w:type="dxa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EF6B0B">
              <w:rPr>
                <w:rFonts w:ascii="標楷體" w:eastAsia="標楷體" w:hAnsi="標楷體" w:hint="eastAsia"/>
              </w:rPr>
              <w:t>主管</w:t>
            </w: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經管之文件、圖記或借用之公務圖書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經管財物之憑證、票據、</w:t>
            </w:r>
            <w:proofErr w:type="gramStart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帳冊</w:t>
            </w:r>
            <w:proofErr w:type="gramEnd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及款項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其他各種交接事項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請附財產交接清單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教務處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4268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（如非教員，本欄免填）</w:t>
            </w:r>
          </w:p>
          <w:p w:rsidR="009C1DD0" w:rsidRPr="00EF6B0B" w:rsidRDefault="009C1DD0" w:rsidP="009C1DD0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學生學業成績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其他事項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570"/>
        </w:trPr>
        <w:tc>
          <w:tcPr>
            <w:tcW w:w="1195" w:type="dxa"/>
            <w:gridSpan w:val="2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4268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（如非教員，本欄免填）</w:t>
            </w:r>
          </w:p>
          <w:p w:rsidR="009C1DD0" w:rsidRPr="00EF6B0B" w:rsidRDefault="00F102CA" w:rsidP="009C1DD0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國科會</w:t>
            </w:r>
            <w:bookmarkStart w:id="0" w:name="_GoBack"/>
            <w:bookmarkEnd w:id="0"/>
            <w:r w:rsidR="009C1DD0">
              <w:rPr>
                <w:rFonts w:ascii="標楷體" w:eastAsia="標楷體" w:hAnsi="標楷體" w:hint="eastAsia"/>
                <w:sz w:val="22"/>
                <w:szCs w:val="22"/>
              </w:rPr>
              <w:t>、教育部等相關</w:t>
            </w:r>
            <w:r w:rsidR="009C1DD0" w:rsidRPr="00EF6B0B">
              <w:rPr>
                <w:rFonts w:ascii="標楷體" w:eastAsia="標楷體" w:hAnsi="標楷體" w:hint="eastAsia"/>
                <w:sz w:val="22"/>
                <w:szCs w:val="22"/>
              </w:rPr>
              <w:t>計畫移轉明細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30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C34268" w:rsidRDefault="009C1DD0" w:rsidP="009C1DD0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5D4D75">
              <w:rPr>
                <w:rFonts w:ascii="標楷體" w:eastAsia="標楷體" w:hAnsi="標楷體" w:hint="eastAsia"/>
                <w:sz w:val="22"/>
                <w:szCs w:val="22"/>
              </w:rPr>
              <w:t>校內計畫案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移轉、計畫案採購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設備移轉</w:t>
            </w:r>
            <w:r w:rsidRPr="005D4D75">
              <w:rPr>
                <w:rFonts w:ascii="標楷體" w:eastAsia="標楷體" w:hAnsi="標楷體" w:hint="eastAsia"/>
                <w:sz w:val="22"/>
                <w:szCs w:val="22"/>
              </w:rPr>
              <w:t>清單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195"/>
        </w:trPr>
        <w:tc>
          <w:tcPr>
            <w:tcW w:w="11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Default="009C1DD0" w:rsidP="009C1DD0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共同儀器室的磁卡與鑰匙歸還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保管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保管財產移交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、鑰匙歸還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事務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9C1DD0" w:rsidRPr="00EF6B0B" w:rsidRDefault="009C1DD0" w:rsidP="009C1DD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住宿者</w:t>
            </w:r>
            <w:proofErr w:type="gramStart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辦理退宿</w:t>
            </w:r>
            <w:proofErr w:type="gramEnd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、清點內部財產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鑰匙歸還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/>
            <w:tcBorders>
              <w:top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14" w:type="dxa"/>
            <w:gridSpan w:val="5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9C1DD0" w:rsidRPr="00EF6B0B" w:rsidRDefault="009C1DD0" w:rsidP="009C1DD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教師研究室財產清點及鑰匙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/>
            <w:tcBorders>
              <w:top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14" w:type="dxa"/>
            <w:gridSpan w:val="5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9C1DD0" w:rsidRPr="00EF6B0B" w:rsidRDefault="009C1DD0" w:rsidP="009C1DD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領有停車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證者繳回</w:t>
            </w:r>
            <w:proofErr w:type="gramEnd"/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14" w:type="dxa"/>
            <w:gridSpan w:val="5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D0" w:rsidRDefault="009C1DD0" w:rsidP="009C1DD0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公務手機歸還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文書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D0" w:rsidRDefault="009C1DD0" w:rsidP="00107720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電子公文帳號停用，移交代理人(僅查閱權)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圖書</w:t>
            </w:r>
            <w:r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5403" w:type="dxa"/>
            <w:gridSpan w:val="6"/>
            <w:tcBorders>
              <w:bottom w:val="dashSmallGap" w:sz="4" w:space="0" w:color="808080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歸還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及相關證件繳回</w:t>
            </w:r>
          </w:p>
        </w:tc>
        <w:tc>
          <w:tcPr>
            <w:tcW w:w="2162" w:type="dxa"/>
            <w:gridSpan w:val="4"/>
            <w:vMerge w:val="restart"/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999999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館際合作使用帳號刪除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跨校借書相關事項</w:t>
            </w:r>
          </w:p>
        </w:tc>
        <w:tc>
          <w:tcPr>
            <w:tcW w:w="2162" w:type="dxa"/>
            <w:gridSpan w:val="4"/>
            <w:vMerge/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273"/>
        </w:trPr>
        <w:tc>
          <w:tcPr>
            <w:tcW w:w="1195" w:type="dxa"/>
            <w:gridSpan w:val="2"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資訊中心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個人portal預算會計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帳號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停用(帳號：         )</w:t>
            </w:r>
          </w:p>
        </w:tc>
        <w:tc>
          <w:tcPr>
            <w:tcW w:w="2162" w:type="dxa"/>
            <w:gridSpan w:val="4"/>
            <w:shd w:val="clear" w:color="auto" w:fill="auto"/>
          </w:tcPr>
          <w:p w:rsidR="009C1DD0" w:rsidRPr="00EF6B0B" w:rsidRDefault="004305CA" w:rsidP="0010772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452755</wp:posOffset>
                      </wp:positionV>
                      <wp:extent cx="1676400" cy="311150"/>
                      <wp:effectExtent l="254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DD0" w:rsidRPr="00DE560A" w:rsidRDefault="009C1DD0" w:rsidP="009C1DD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proofErr w:type="gramStart"/>
                                  <w:r w:rsidRPr="00DE560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雙隔線</w:t>
                                  </w:r>
                                  <w:proofErr w:type="gramEnd"/>
                                  <w:r w:rsidRPr="00DE560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以下各單位請依序簽核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7pt;margin-top:35.65pt;width:132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pzfAIAAP8EAAAOAAAAZHJzL2Uyb0RvYy54bWysVNuOmzAQfa/Uf7D8ngVSkg0oZLXJNlWl&#10;7UXa7Qc4tglWje3aTmBb9d87NiGbXh6qqjzAgMfHZ+acYXnTtxIduXVCqwpnVylGXFHNhNpX+NPj&#10;drLAyHmiGJFa8Qo/cYdvVi9fLDtT8qlutGTcIgBRruxMhRvvTZkkjja8Je5KG65gsda2JR5e7T5h&#10;lnSA3spkmqbzpNOWGaspdw6+3g2LeBXx65pT/6GuHfdIVhi4+Xi38b4L92S1JOXeEtMIeqJB/oFF&#10;S4SCQ89Qd8QTdLDiN6hWUKudrv0V1W2i61pQHmuAarL0l2oeGmJ4rAWa48y5Te7/wdL3x48WCQba&#10;YaRICxI98t6jte7RNHSnM66EpAcDab6HzyEzVOrMvaafHVJ60xC157fW6q7hhAG7LOxMLrYOOC6A&#10;7Lp3msEx5OB1BOpr2wZAaAYCdFDp6axMoELDkfPreZ7CEoW1V1mWzaJ0CSnH3cY6/4brFoWgwhaU&#10;j+jkeO98YEPKMSWy11KwrZAyvtj9biMtOhJwyTZesQAo8jJNqpCsdNg2IA5fgCScEdYC3aj6tyKb&#10;5ul6Wky288X1JN/ms0lxnS4maVasi3maF/nd9nsgmOVlIxjj6l4oPjowy/9O4dMsDN6JHkRdhYvZ&#10;dDZIdMneXRaZxutPRbbCw0BK0VZ4cU4iZRD2tWJQNik9EXKIk5/pxy5DD8Zn7Eq0QVB+8IDvdz2g&#10;BG/sNHsCQ1gNeoG08BeBoNH2K0YdTGSF3ZcDsRwj+VaBqcL4joEdg90YEEVha4U9RkO48cOYH4wV&#10;+waQB9sqfQvGq0X0xDOLk11hyiL50x8hjPHle8x6/m+tfgAAAP//AwBQSwMEFAAGAAgAAAAhAEGV&#10;1TLfAAAACQEAAA8AAABkcnMvZG93bnJldi54bWxMj01PwzAMhu9I/IfISFwQSz/GmLqmE2xwg8PG&#10;tLPXZG1F41RNunb/HnOCo/0+ev04X0+2FRfT+8aRgngWgTBUOt1QpeDw9f64BOEDksbWkVFwNR7W&#10;xe1Njpl2I+3MZR8qwSXkM1RQh9BlUvqyNhb9zHWGODu73mLgsa+k7nHkctvKJIoW0mJDfKHGzmxq&#10;U37vB6tgse2HcUebh+3h7QM/uyo5vl6PSt3fTS8rEMFM4Q+GX31Wh4KdTm4g7UWrYBnPmVTwHKcg&#10;OE/nT7w4MZhEKcgil/8/KH4AAAD//wMAUEsBAi0AFAAGAAgAAAAhALaDOJL+AAAA4QEAABMAAAAA&#10;AAAAAAAAAAAAAAAAAFtDb250ZW50X1R5cGVzXS54bWxQSwECLQAUAAYACAAAACEAOP0h/9YAAACU&#10;AQAACwAAAAAAAAAAAAAAAAAvAQAAX3JlbHMvLnJlbHNQSwECLQAUAAYACAAAACEAtGGKc3wCAAD/&#10;BAAADgAAAAAAAAAAAAAAAAAuAgAAZHJzL2Uyb0RvYy54bWxQSwECLQAUAAYACAAAACEAQZXVMt8A&#10;AAAJAQAADwAAAAAAAAAAAAAAAADWBAAAZHJzL2Rvd25yZXYueG1sUEsFBgAAAAAEAAQA8wAAAOIF&#10;AAAAAA==&#10;" stroked="f">
                      <v:textbox inset="0,0,0,0">
                        <w:txbxContent>
                          <w:p w:rsidR="009C1DD0" w:rsidRPr="00DE560A" w:rsidRDefault="009C1DD0" w:rsidP="009C1DD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DE56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雙隔線</w:t>
                            </w:r>
                            <w:proofErr w:type="gramEnd"/>
                            <w:r w:rsidRPr="00DE56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以下各單位請依序簽核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  <w:r w:rsidRPr="00EF6B0B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5403" w:type="dxa"/>
            <w:gridSpan w:val="6"/>
            <w:tcBorders>
              <w:top w:val="doub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應收未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收款項結清</w:t>
            </w:r>
            <w:proofErr w:type="gramEnd"/>
          </w:p>
        </w:tc>
        <w:tc>
          <w:tcPr>
            <w:tcW w:w="216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  <w:tcBorders>
              <w:top w:val="double" w:sz="4" w:space="0" w:color="auto"/>
            </w:tcBorders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電話費費用繳清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其他事項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249"/>
        </w:trPr>
        <w:tc>
          <w:tcPr>
            <w:tcW w:w="11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DD0" w:rsidRPr="00A42B19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42B19">
              <w:rPr>
                <w:rFonts w:ascii="標楷體" w:eastAsia="標楷體" w:hAnsi="標楷體" w:hint="eastAsia"/>
                <w:szCs w:val="24"/>
              </w:rPr>
              <w:t>出納組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收</w:t>
            </w:r>
            <w:r w:rsidRPr="00A42B19">
              <w:rPr>
                <w:rFonts w:ascii="標楷體" w:eastAsia="標楷體" w:hAnsi="標楷體" w:hint="eastAsia"/>
                <w:szCs w:val="24"/>
              </w:rPr>
              <w:t>款項結清</w:t>
            </w:r>
            <w:proofErr w:type="gramEnd"/>
          </w:p>
        </w:tc>
        <w:tc>
          <w:tcPr>
            <w:tcW w:w="21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B0B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公保／勞保／健保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續保或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退保</w:t>
            </w:r>
          </w:p>
        </w:tc>
        <w:tc>
          <w:tcPr>
            <w:tcW w:w="216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 w:val="restart"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薪資結算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312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人事資料庫／退休撫</w:t>
            </w:r>
            <w:proofErr w:type="gramStart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卹</w:t>
            </w:r>
            <w:proofErr w:type="gramEnd"/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資料庫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trHeight w:val="225"/>
        </w:trPr>
        <w:tc>
          <w:tcPr>
            <w:tcW w:w="1195" w:type="dxa"/>
            <w:gridSpan w:val="2"/>
            <w:vMerge/>
            <w:tcBorders>
              <w:right w:val="single" w:sz="4" w:space="0" w:color="auto"/>
            </w:tcBorders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3" w:type="dxa"/>
            <w:gridSpan w:val="6"/>
            <w:tcBorders>
              <w:top w:val="dashSmallGap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9C1DD0" w:rsidRPr="00EF6B0B" w:rsidRDefault="009C1DD0" w:rsidP="009C1DD0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繳回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識別</w:t>
            </w:r>
            <w:r w:rsidRPr="00EF6B0B">
              <w:rPr>
                <w:rFonts w:ascii="標楷體" w:eastAsia="標楷體" w:hAnsi="標楷體" w:hint="eastAsia"/>
                <w:sz w:val="22"/>
                <w:szCs w:val="22"/>
              </w:rPr>
              <w:t>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、職名章</w:t>
            </w:r>
          </w:p>
        </w:tc>
        <w:tc>
          <w:tcPr>
            <w:tcW w:w="216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C1DD0" w:rsidRPr="00EF6B0B" w:rsidRDefault="009C1DD0" w:rsidP="0010772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vMerge/>
          </w:tcPr>
          <w:p w:rsidR="009C1DD0" w:rsidRPr="00EF6B0B" w:rsidRDefault="009C1DD0" w:rsidP="00107720">
            <w:pPr>
              <w:rPr>
                <w:rFonts w:ascii="標楷體" w:eastAsia="標楷體" w:hAnsi="標楷體"/>
              </w:rPr>
            </w:pPr>
          </w:p>
        </w:tc>
      </w:tr>
      <w:tr w:rsidR="009C1DD0" w:rsidRPr="00EF6B0B" w:rsidTr="00107720">
        <w:trPr>
          <w:cantSplit/>
          <w:trHeight w:val="811"/>
        </w:trPr>
        <w:tc>
          <w:tcPr>
            <w:tcW w:w="1195" w:type="dxa"/>
            <w:gridSpan w:val="2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</w:t>
            </w:r>
            <w:r w:rsidRPr="00EF6B0B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5403" w:type="dxa"/>
            <w:gridSpan w:val="6"/>
          </w:tcPr>
          <w:p w:rsidR="009C1DD0" w:rsidRDefault="009C1DD0" w:rsidP="00107720">
            <w:pPr>
              <w:rPr>
                <w:rFonts w:ascii="標楷體" w:eastAsia="標楷體" w:hAnsi="標楷體"/>
                <w:szCs w:val="24"/>
              </w:rPr>
            </w:pPr>
          </w:p>
          <w:p w:rsidR="009C1DD0" w:rsidRDefault="009C1DD0" w:rsidP="00107720">
            <w:pPr>
              <w:rPr>
                <w:rFonts w:ascii="標楷體" w:eastAsia="標楷體" w:hAnsi="標楷體"/>
                <w:szCs w:val="24"/>
              </w:rPr>
            </w:pPr>
          </w:p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C1DD0" w:rsidRPr="00EF6B0B" w:rsidRDefault="009C1DD0" w:rsidP="001077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B0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3240" w:type="dxa"/>
            <w:gridSpan w:val="3"/>
          </w:tcPr>
          <w:p w:rsidR="009C1DD0" w:rsidRPr="00EF6B0B" w:rsidRDefault="009C1DD0" w:rsidP="0010772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1DD0" w:rsidRPr="004D4F6E" w:rsidRDefault="009C1DD0" w:rsidP="009C1DD0">
      <w:pPr>
        <w:rPr>
          <w:rFonts w:ascii="標楷體" w:eastAsia="標楷體" w:hAnsi="標楷體"/>
        </w:rPr>
      </w:pPr>
      <w:r w:rsidRPr="004D4F6E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本申請</w:t>
      </w:r>
      <w:proofErr w:type="gramStart"/>
      <w:r>
        <w:rPr>
          <w:rFonts w:ascii="標楷體" w:eastAsia="標楷體" w:hAnsi="標楷體" w:hint="eastAsia"/>
        </w:rPr>
        <w:t>單須檢附留</w:t>
      </w:r>
      <w:proofErr w:type="gramEnd"/>
      <w:r>
        <w:rPr>
          <w:rFonts w:ascii="標楷體" w:eastAsia="標楷體" w:hAnsi="標楷體" w:hint="eastAsia"/>
        </w:rPr>
        <w:t>職停薪申請核准簽呈始得生效。</w:t>
      </w:r>
    </w:p>
    <w:p w:rsidR="00F3217D" w:rsidRPr="009C1DD0" w:rsidRDefault="00F102CA"/>
    <w:sectPr w:rsidR="00F3217D" w:rsidRPr="009C1DD0" w:rsidSect="00AD52B7">
      <w:pgSz w:w="11906" w:h="16838" w:code="9"/>
      <w:pgMar w:top="326" w:right="506" w:bottom="163" w:left="85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39B"/>
    <w:multiLevelType w:val="singleLevel"/>
    <w:tmpl w:val="BF0E055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C0A040B"/>
    <w:multiLevelType w:val="hybridMultilevel"/>
    <w:tmpl w:val="8A14867E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611E88"/>
    <w:multiLevelType w:val="singleLevel"/>
    <w:tmpl w:val="E7DEF7F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2756119"/>
    <w:multiLevelType w:val="hybridMultilevel"/>
    <w:tmpl w:val="7DF6C2B2"/>
    <w:lvl w:ilvl="0" w:tplc="BF0E055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AC4F2D"/>
    <w:multiLevelType w:val="singleLevel"/>
    <w:tmpl w:val="5E58DB3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F7560C9"/>
    <w:multiLevelType w:val="hybridMultilevel"/>
    <w:tmpl w:val="9A2AA5A6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0EF73E9"/>
    <w:multiLevelType w:val="hybridMultilevel"/>
    <w:tmpl w:val="1B1C8B2E"/>
    <w:lvl w:ilvl="0" w:tplc="7B1AFAA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995690"/>
    <w:multiLevelType w:val="singleLevel"/>
    <w:tmpl w:val="5010F93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DD0"/>
    <w:rsid w:val="000E5BDF"/>
    <w:rsid w:val="00375980"/>
    <w:rsid w:val="004305CA"/>
    <w:rsid w:val="008E052E"/>
    <w:rsid w:val="00982BC6"/>
    <w:rsid w:val="009C1DD0"/>
    <w:rsid w:val="00BB0060"/>
    <w:rsid w:val="00C36006"/>
    <w:rsid w:val="00F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FAC5"/>
  <w15:docId w15:val="{97757973-C181-4A42-9B20-FAC5509C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D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MMH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kaoli</dc:creator>
  <cp:lastModifiedBy>張菁雯</cp:lastModifiedBy>
  <cp:revision>3</cp:revision>
  <dcterms:created xsi:type="dcterms:W3CDTF">2025-08-12T06:58:00Z</dcterms:created>
  <dcterms:modified xsi:type="dcterms:W3CDTF">2025-08-12T06:58:00Z</dcterms:modified>
</cp:coreProperties>
</file>