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3F" w:rsidRPr="00C30CB3" w:rsidRDefault="003F3D3F" w:rsidP="003F3D3F">
      <w:pPr>
        <w:snapToGrid w:val="0"/>
        <w:spacing w:line="240" w:lineRule="atLeast"/>
        <w:ind w:left="240" w:hangingChars="100" w:hanging="240"/>
        <w:jc w:val="center"/>
        <w:rPr>
          <w:rFonts w:ascii="標楷體" w:eastAsia="標楷體" w:hAnsi="標楷體"/>
          <w:b/>
        </w:rPr>
      </w:pPr>
      <w:r w:rsidRPr="00C30CB3">
        <w:rPr>
          <w:rFonts w:ascii="標楷體" w:eastAsia="標楷體" w:hAnsi="標楷體" w:hint="eastAsia"/>
          <w:b/>
        </w:rPr>
        <w:t>馬偕醫學院教師評鑑辦法</w:t>
      </w:r>
      <w:r>
        <w:rPr>
          <w:rFonts w:ascii="標楷體" w:eastAsia="標楷體" w:hAnsi="標楷體" w:hint="eastAsia"/>
          <w:b/>
        </w:rPr>
        <w:t>部分條文</w:t>
      </w:r>
      <w:r w:rsidRPr="00C30CB3">
        <w:rPr>
          <w:rFonts w:ascii="標楷體" w:eastAsia="標楷體" w:hAnsi="標楷體" w:hint="eastAsia"/>
          <w:b/>
        </w:rPr>
        <w:t>修正草案對照表</w:t>
      </w:r>
    </w:p>
    <w:tbl>
      <w:tblPr>
        <w:tblStyle w:val="a3"/>
        <w:tblW w:w="10207" w:type="dxa"/>
        <w:tblInd w:w="-568" w:type="dxa"/>
        <w:tblLook w:val="04A0" w:firstRow="1" w:lastRow="0" w:firstColumn="1" w:lastColumn="0" w:noHBand="0" w:noVBand="1"/>
      </w:tblPr>
      <w:tblGrid>
        <w:gridCol w:w="3545"/>
        <w:gridCol w:w="3544"/>
        <w:gridCol w:w="3118"/>
      </w:tblGrid>
      <w:tr w:rsidR="003F3D3F" w:rsidTr="00985B04">
        <w:tc>
          <w:tcPr>
            <w:tcW w:w="3545" w:type="dxa"/>
          </w:tcPr>
          <w:p w:rsidR="003F3D3F" w:rsidRDefault="003F3D3F" w:rsidP="00985B04">
            <w:pPr>
              <w:snapToGrid w:val="0"/>
              <w:spacing w:line="240" w:lineRule="atLeast"/>
              <w:ind w:left="240" w:hangingChars="100" w:hanging="240"/>
              <w:jc w:val="center"/>
              <w:rPr>
                <w:rFonts w:ascii="標楷體" w:eastAsia="標楷體" w:hAnsi="標楷體"/>
              </w:rPr>
            </w:pPr>
            <w:r>
              <w:rPr>
                <w:rFonts w:ascii="標楷體" w:eastAsia="標楷體" w:hAnsi="標楷體" w:hint="eastAsia"/>
              </w:rPr>
              <w:t>修  正   條   文</w:t>
            </w:r>
          </w:p>
        </w:tc>
        <w:tc>
          <w:tcPr>
            <w:tcW w:w="3544" w:type="dxa"/>
          </w:tcPr>
          <w:p w:rsidR="003F3D3F" w:rsidRDefault="003F3D3F" w:rsidP="00985B04">
            <w:pPr>
              <w:snapToGrid w:val="0"/>
              <w:spacing w:line="240" w:lineRule="atLeast"/>
              <w:ind w:left="240" w:hangingChars="100" w:hanging="240"/>
              <w:jc w:val="center"/>
              <w:rPr>
                <w:rFonts w:ascii="標楷體" w:eastAsia="標楷體" w:hAnsi="標楷體"/>
              </w:rPr>
            </w:pPr>
            <w:r>
              <w:rPr>
                <w:rFonts w:ascii="標楷體" w:eastAsia="標楷體" w:hAnsi="標楷體" w:hint="eastAsia"/>
              </w:rPr>
              <w:t>現   行   條   文</w:t>
            </w:r>
          </w:p>
        </w:tc>
        <w:tc>
          <w:tcPr>
            <w:tcW w:w="3118" w:type="dxa"/>
          </w:tcPr>
          <w:p w:rsidR="003F3D3F" w:rsidRDefault="003F3D3F" w:rsidP="00985B04">
            <w:pPr>
              <w:snapToGrid w:val="0"/>
              <w:spacing w:line="240" w:lineRule="atLeast"/>
              <w:ind w:left="240" w:hangingChars="100" w:hanging="240"/>
              <w:jc w:val="center"/>
              <w:rPr>
                <w:rFonts w:ascii="標楷體" w:eastAsia="標楷體" w:hAnsi="標楷體"/>
              </w:rPr>
            </w:pPr>
            <w:r>
              <w:rPr>
                <w:rFonts w:ascii="標楷體" w:eastAsia="標楷體" w:hAnsi="標楷體" w:hint="eastAsia"/>
              </w:rPr>
              <w:t>說           明</w:t>
            </w:r>
          </w:p>
        </w:tc>
      </w:tr>
      <w:tr w:rsidR="003F3D3F" w:rsidTr="00985B04">
        <w:trPr>
          <w:trHeight w:val="5032"/>
        </w:trPr>
        <w:tc>
          <w:tcPr>
            <w:tcW w:w="3545" w:type="dxa"/>
          </w:tcPr>
          <w:p w:rsidR="003F3D3F" w:rsidRDefault="003F3D3F" w:rsidP="00C502DC">
            <w:pPr>
              <w:snapToGrid w:val="0"/>
              <w:spacing w:line="240" w:lineRule="atLeast"/>
              <w:ind w:left="240" w:hangingChars="100" w:hanging="240"/>
              <w:jc w:val="both"/>
              <w:rPr>
                <w:rFonts w:ascii="標楷體" w:eastAsia="標楷體" w:hAnsi="標楷體"/>
              </w:rPr>
            </w:pPr>
            <w:r w:rsidRPr="00DE78F1">
              <w:rPr>
                <w:rFonts w:ascii="Arial" w:eastAsia="標楷體" w:hAnsi="標楷體" w:cs="Arial"/>
                <w:bCs/>
              </w:rPr>
              <w:t>第</w:t>
            </w:r>
            <w:r w:rsidRPr="00DE78F1">
              <w:rPr>
                <w:rFonts w:ascii="Arial" w:eastAsia="標楷體" w:hAnsi="標楷體" w:cs="Arial" w:hint="eastAsia"/>
                <w:bCs/>
              </w:rPr>
              <w:t>一</w:t>
            </w:r>
            <w:r w:rsidRPr="00DE78F1">
              <w:rPr>
                <w:rFonts w:ascii="Arial" w:eastAsia="標楷體" w:hAnsi="標楷體" w:cs="Arial"/>
                <w:bCs/>
              </w:rPr>
              <w:t>條</w:t>
            </w:r>
            <w:r w:rsidRPr="00DE78F1">
              <w:rPr>
                <w:rFonts w:ascii="Arial" w:eastAsia="標楷體" w:hAnsi="標楷體" w:cs="Arial" w:hint="eastAsia"/>
                <w:bCs/>
              </w:rPr>
              <w:t xml:space="preserve">  </w:t>
            </w:r>
            <w:r w:rsidRPr="00DE78F1">
              <w:rPr>
                <w:rFonts w:ascii="Arial" w:eastAsia="標楷體" w:hAnsi="標楷體" w:cs="Arial" w:hint="eastAsia"/>
                <w:bCs/>
              </w:rPr>
              <w:t>馬偕</w:t>
            </w:r>
            <w:r w:rsidRPr="00DE78F1">
              <w:rPr>
                <w:rFonts w:ascii="Arial" w:eastAsia="標楷體" w:hAnsi="標楷體" w:cs="Arial"/>
                <w:bCs/>
              </w:rPr>
              <w:t>醫學</w:t>
            </w:r>
            <w:r w:rsidRPr="00DE78F1">
              <w:rPr>
                <w:rFonts w:ascii="Arial" w:eastAsia="標楷體" w:hAnsi="標楷體" w:cs="Arial" w:hint="eastAsia"/>
                <w:bCs/>
              </w:rPr>
              <w:t>院</w:t>
            </w:r>
            <w:r w:rsidRPr="00DE78F1">
              <w:rPr>
                <w:rFonts w:eastAsia="標楷體" w:hint="eastAsia"/>
                <w:bCs/>
              </w:rPr>
              <w:t>（以下簡稱本校）</w:t>
            </w:r>
            <w:r w:rsidRPr="00DE78F1">
              <w:rPr>
                <w:rFonts w:eastAsia="標楷體" w:hint="eastAsia"/>
              </w:rPr>
              <w:t>為提升專任教師教學、研究及服務之績效並作為教師升等、續聘、停聘、</w:t>
            </w:r>
            <w:proofErr w:type="gramStart"/>
            <w:r w:rsidRPr="00DE78F1">
              <w:rPr>
                <w:rFonts w:eastAsia="標楷體" w:hint="eastAsia"/>
              </w:rPr>
              <w:t>不</w:t>
            </w:r>
            <w:proofErr w:type="gramEnd"/>
            <w:r w:rsidRPr="00DE78F1">
              <w:rPr>
                <w:rFonts w:eastAsia="標楷體" w:hint="eastAsia"/>
              </w:rPr>
              <w:t>續聘及獎勵之重要參考，特依據大學法及</w:t>
            </w:r>
            <w:r w:rsidRPr="001D2399">
              <w:rPr>
                <w:rFonts w:eastAsia="標楷體" w:hint="eastAsia"/>
                <w:color w:val="FF0000"/>
                <w:u w:val="single"/>
              </w:rPr>
              <w:t>本校</w:t>
            </w:r>
            <w:r w:rsidRPr="00DE78F1">
              <w:rPr>
                <w:rFonts w:eastAsia="標楷體" w:hint="eastAsia"/>
              </w:rPr>
              <w:t>組織規程相關規定訂定</w:t>
            </w:r>
            <w:r>
              <w:rPr>
                <w:rFonts w:eastAsia="標楷體" w:hint="eastAsia"/>
              </w:rPr>
              <w:t>本校</w:t>
            </w:r>
            <w:r w:rsidRPr="00DE78F1">
              <w:rPr>
                <w:rFonts w:ascii="Arial" w:eastAsia="標楷體" w:hAnsi="標楷體" w:cs="Arial"/>
              </w:rPr>
              <w:t>教師評鑑辦法</w:t>
            </w:r>
            <w:r w:rsidRPr="00DE78F1">
              <w:rPr>
                <w:rFonts w:eastAsia="標楷體" w:hint="eastAsia"/>
                <w:bCs/>
              </w:rPr>
              <w:t>（以下簡稱</w:t>
            </w:r>
            <w:r w:rsidRPr="00DE78F1">
              <w:rPr>
                <w:rFonts w:eastAsia="標楷體" w:hint="eastAsia"/>
              </w:rPr>
              <w:t>本辦法</w:t>
            </w:r>
            <w:r w:rsidRPr="00DE78F1">
              <w:rPr>
                <w:rFonts w:eastAsia="標楷體" w:hint="eastAsia"/>
                <w:bCs/>
              </w:rPr>
              <w:t>）</w:t>
            </w:r>
            <w:r w:rsidRPr="00DE78F1">
              <w:rPr>
                <w:rFonts w:eastAsia="標楷體" w:hint="eastAsia"/>
              </w:rPr>
              <w:t>。</w:t>
            </w:r>
          </w:p>
        </w:tc>
        <w:tc>
          <w:tcPr>
            <w:tcW w:w="3544" w:type="dxa"/>
          </w:tcPr>
          <w:p w:rsidR="003F3D3F" w:rsidRPr="004F43D8" w:rsidRDefault="003F3D3F" w:rsidP="00C502DC">
            <w:pPr>
              <w:autoSpaceDE w:val="0"/>
              <w:autoSpaceDN w:val="0"/>
              <w:adjustRightInd w:val="0"/>
              <w:snapToGrid w:val="0"/>
              <w:spacing w:line="240" w:lineRule="atLeast"/>
              <w:ind w:left="240" w:hangingChars="100" w:hanging="240"/>
              <w:jc w:val="both"/>
              <w:rPr>
                <w:rFonts w:eastAsia="標楷體" w:hAnsi="標楷體"/>
                <w:bCs/>
              </w:rPr>
            </w:pPr>
            <w:r w:rsidRPr="00DE78F1">
              <w:rPr>
                <w:rFonts w:ascii="Arial" w:eastAsia="標楷體" w:hAnsi="標楷體" w:cs="Arial"/>
                <w:bCs/>
              </w:rPr>
              <w:t>第</w:t>
            </w:r>
            <w:r w:rsidRPr="00DE78F1">
              <w:rPr>
                <w:rFonts w:ascii="Arial" w:eastAsia="標楷體" w:hAnsi="標楷體" w:cs="Arial" w:hint="eastAsia"/>
                <w:bCs/>
              </w:rPr>
              <w:t>一</w:t>
            </w:r>
            <w:r w:rsidRPr="00DE78F1">
              <w:rPr>
                <w:rFonts w:ascii="Arial" w:eastAsia="標楷體" w:hAnsi="標楷體" w:cs="Arial"/>
                <w:bCs/>
              </w:rPr>
              <w:t>條</w:t>
            </w:r>
            <w:r w:rsidRPr="00DE78F1">
              <w:rPr>
                <w:rFonts w:ascii="Arial" w:eastAsia="標楷體" w:hAnsi="標楷體" w:cs="Arial" w:hint="eastAsia"/>
                <w:bCs/>
              </w:rPr>
              <w:t xml:space="preserve">  </w:t>
            </w:r>
            <w:r w:rsidRPr="00DE78F1">
              <w:rPr>
                <w:rFonts w:ascii="Arial" w:eastAsia="標楷體" w:hAnsi="標楷體" w:cs="Arial" w:hint="eastAsia"/>
                <w:bCs/>
              </w:rPr>
              <w:t>馬偕</w:t>
            </w:r>
            <w:r w:rsidRPr="00DE78F1">
              <w:rPr>
                <w:rFonts w:ascii="Arial" w:eastAsia="標楷體" w:hAnsi="標楷體" w:cs="Arial"/>
                <w:bCs/>
              </w:rPr>
              <w:t>醫學</w:t>
            </w:r>
            <w:r w:rsidRPr="00DE78F1">
              <w:rPr>
                <w:rFonts w:ascii="Arial" w:eastAsia="標楷體" w:hAnsi="標楷體" w:cs="Arial" w:hint="eastAsia"/>
                <w:bCs/>
              </w:rPr>
              <w:t>院</w:t>
            </w:r>
            <w:r w:rsidRPr="00DE78F1">
              <w:rPr>
                <w:rFonts w:eastAsia="標楷體" w:hint="eastAsia"/>
                <w:bCs/>
              </w:rPr>
              <w:t>（以下簡稱本校）</w:t>
            </w:r>
            <w:r w:rsidRPr="00DE78F1">
              <w:rPr>
                <w:rFonts w:eastAsia="標楷體" w:hint="eastAsia"/>
              </w:rPr>
              <w:t>為提升專任教師教學、研究及服務之績效並作為教師升等、續聘、停聘、</w:t>
            </w:r>
            <w:proofErr w:type="gramStart"/>
            <w:r w:rsidRPr="00DE78F1">
              <w:rPr>
                <w:rFonts w:eastAsia="標楷體" w:hint="eastAsia"/>
              </w:rPr>
              <w:t>不</w:t>
            </w:r>
            <w:proofErr w:type="gramEnd"/>
            <w:r w:rsidRPr="00DE78F1">
              <w:rPr>
                <w:rFonts w:eastAsia="標楷體" w:hint="eastAsia"/>
              </w:rPr>
              <w:t>續聘</w:t>
            </w:r>
            <w:r w:rsidRPr="00E37EBA">
              <w:rPr>
                <w:rFonts w:eastAsia="標楷體" w:hint="eastAsia"/>
                <w:u w:val="single"/>
              </w:rPr>
              <w:t>、</w:t>
            </w:r>
            <w:proofErr w:type="gramStart"/>
            <w:r w:rsidRPr="007B3730">
              <w:rPr>
                <w:rFonts w:eastAsia="標楷體" w:hint="eastAsia"/>
                <w:color w:val="FF0000"/>
                <w:u w:val="single"/>
              </w:rPr>
              <w:t>晉薪</w:t>
            </w:r>
            <w:r w:rsidRPr="00DE78F1">
              <w:rPr>
                <w:rFonts w:eastAsia="標楷體" w:hint="eastAsia"/>
              </w:rPr>
              <w:t>及</w:t>
            </w:r>
            <w:proofErr w:type="gramEnd"/>
            <w:r w:rsidRPr="00DE78F1">
              <w:rPr>
                <w:rFonts w:eastAsia="標楷體" w:hint="eastAsia"/>
              </w:rPr>
              <w:t>獎勵之重要參考，特依據大學法及本校組織規程相關規定訂定</w:t>
            </w:r>
            <w:r w:rsidRPr="00830CC3">
              <w:rPr>
                <w:rFonts w:eastAsia="標楷體" w:hint="eastAsia"/>
                <w:u w:val="single"/>
              </w:rPr>
              <w:t>「</w:t>
            </w:r>
            <w:r w:rsidRPr="00830CC3">
              <w:rPr>
                <w:rFonts w:ascii="Arial" w:eastAsia="標楷體" w:hAnsi="標楷體" w:cs="Arial" w:hint="eastAsia"/>
                <w:bCs/>
                <w:u w:val="single"/>
              </w:rPr>
              <w:t>馬偕</w:t>
            </w:r>
            <w:r w:rsidRPr="00830CC3">
              <w:rPr>
                <w:rFonts w:ascii="Arial" w:eastAsia="標楷體" w:hAnsi="標楷體" w:cs="Arial"/>
                <w:bCs/>
                <w:u w:val="single"/>
              </w:rPr>
              <w:t>醫學</w:t>
            </w:r>
            <w:r w:rsidRPr="00830CC3">
              <w:rPr>
                <w:rFonts w:ascii="Arial" w:eastAsia="標楷體" w:hAnsi="標楷體" w:cs="Arial" w:hint="eastAsia"/>
                <w:bCs/>
                <w:u w:val="single"/>
              </w:rPr>
              <w:t>院</w:t>
            </w:r>
            <w:r w:rsidRPr="00DE78F1">
              <w:rPr>
                <w:rFonts w:ascii="Arial" w:eastAsia="標楷體" w:hAnsi="標楷體" w:cs="Arial"/>
              </w:rPr>
              <w:t>教師評鑑辦法</w:t>
            </w:r>
            <w:r w:rsidRPr="00830CC3">
              <w:rPr>
                <w:rFonts w:ascii="Arial" w:eastAsia="標楷體" w:hAnsi="標楷體" w:cs="Arial" w:hint="eastAsia"/>
                <w:u w:val="single"/>
              </w:rPr>
              <w:t>」</w:t>
            </w:r>
            <w:r w:rsidRPr="00DE78F1">
              <w:rPr>
                <w:rFonts w:eastAsia="標楷體" w:hint="eastAsia"/>
                <w:bCs/>
              </w:rPr>
              <w:t>（以下簡稱</w:t>
            </w:r>
            <w:r w:rsidRPr="00DE78F1">
              <w:rPr>
                <w:rFonts w:eastAsia="標楷體" w:hint="eastAsia"/>
              </w:rPr>
              <w:t>本辦法</w:t>
            </w:r>
            <w:r w:rsidRPr="00DE78F1">
              <w:rPr>
                <w:rFonts w:eastAsia="標楷體" w:hint="eastAsia"/>
                <w:bCs/>
              </w:rPr>
              <w:t>）</w:t>
            </w:r>
            <w:r w:rsidRPr="00DE78F1">
              <w:rPr>
                <w:rFonts w:eastAsia="標楷體" w:hint="eastAsia"/>
              </w:rPr>
              <w:t>。</w:t>
            </w:r>
          </w:p>
        </w:tc>
        <w:tc>
          <w:tcPr>
            <w:tcW w:w="3118" w:type="dxa"/>
          </w:tcPr>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一、配合學校更名，增列「馬偕學校財團法人」之文字。</w:t>
            </w:r>
          </w:p>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二、本校教師評鑑為三年辦理一次，教師之</w:t>
            </w:r>
            <w:proofErr w:type="gramStart"/>
            <w:r>
              <w:rPr>
                <w:rFonts w:ascii="標楷體" w:eastAsia="標楷體" w:hAnsi="標楷體" w:hint="eastAsia"/>
              </w:rPr>
              <w:t>晉薪係</w:t>
            </w:r>
            <w:proofErr w:type="gramEnd"/>
            <w:r>
              <w:rPr>
                <w:rFonts w:ascii="標楷體" w:eastAsia="標楷體" w:hAnsi="標楷體" w:hint="eastAsia"/>
              </w:rPr>
              <w:t>另依本校教師年資加薪、年功加</w:t>
            </w:r>
            <w:proofErr w:type="gramStart"/>
            <w:r>
              <w:rPr>
                <w:rFonts w:ascii="標楷體" w:eastAsia="標楷體" w:hAnsi="標楷體" w:hint="eastAsia"/>
              </w:rPr>
              <w:t>俸</w:t>
            </w:r>
            <w:proofErr w:type="gramEnd"/>
            <w:r>
              <w:rPr>
                <w:rFonts w:ascii="標楷體" w:eastAsia="標楷體" w:hAnsi="標楷體" w:hint="eastAsia"/>
              </w:rPr>
              <w:t>辦法之規定。為避免教師評鑑結果</w:t>
            </w:r>
            <w:proofErr w:type="gramStart"/>
            <w:r>
              <w:rPr>
                <w:rFonts w:ascii="標楷體" w:eastAsia="標楷體" w:hAnsi="標楷體" w:hint="eastAsia"/>
              </w:rPr>
              <w:t>之晉薪與否</w:t>
            </w:r>
            <w:proofErr w:type="gramEnd"/>
            <w:r>
              <w:rPr>
                <w:rFonts w:ascii="標楷體" w:eastAsia="標楷體" w:hAnsi="標楷體" w:hint="eastAsia"/>
              </w:rPr>
              <w:t>，</w:t>
            </w:r>
            <w:proofErr w:type="gramStart"/>
            <w:r>
              <w:rPr>
                <w:rFonts w:ascii="標楷體" w:eastAsia="標楷體" w:hAnsi="標楷體" w:hint="eastAsia"/>
              </w:rPr>
              <w:t>與依年資</w:t>
            </w:r>
            <w:proofErr w:type="gramEnd"/>
            <w:r>
              <w:rPr>
                <w:rFonts w:ascii="標楷體" w:eastAsia="標楷體" w:hAnsi="標楷體" w:hint="eastAsia"/>
              </w:rPr>
              <w:t>加薪、年功加</w:t>
            </w:r>
            <w:proofErr w:type="gramStart"/>
            <w:r>
              <w:rPr>
                <w:rFonts w:ascii="標楷體" w:eastAsia="標楷體" w:hAnsi="標楷體" w:hint="eastAsia"/>
              </w:rPr>
              <w:t>俸</w:t>
            </w:r>
            <w:proofErr w:type="gramEnd"/>
            <w:r>
              <w:rPr>
                <w:rFonts w:ascii="標楷體" w:eastAsia="標楷體" w:hAnsi="標楷體" w:hint="eastAsia"/>
              </w:rPr>
              <w:t>辦法辦理之結果產生競合，建議教師每學年度終了之年資</w:t>
            </w:r>
            <w:proofErr w:type="gramStart"/>
            <w:r>
              <w:rPr>
                <w:rFonts w:ascii="標楷體" w:eastAsia="標楷體" w:hAnsi="標楷體" w:hint="eastAsia"/>
              </w:rPr>
              <w:t>晉薪，均依</w:t>
            </w:r>
            <w:proofErr w:type="gramEnd"/>
            <w:r w:rsidR="00AE7101">
              <w:rPr>
                <w:rFonts w:ascii="標楷體" w:eastAsia="標楷體" w:hAnsi="標楷體" w:hint="eastAsia"/>
              </w:rPr>
              <w:t>本校</w:t>
            </w:r>
            <w:bookmarkStart w:id="0" w:name="_GoBack"/>
            <w:bookmarkEnd w:id="0"/>
            <w:r>
              <w:rPr>
                <w:rFonts w:ascii="標楷體" w:eastAsia="標楷體" w:hAnsi="標楷體" w:hint="eastAsia"/>
              </w:rPr>
              <w:t>年資加薪、年功加</w:t>
            </w:r>
            <w:proofErr w:type="gramStart"/>
            <w:r>
              <w:rPr>
                <w:rFonts w:ascii="標楷體" w:eastAsia="標楷體" w:hAnsi="標楷體" w:hint="eastAsia"/>
              </w:rPr>
              <w:t>俸</w:t>
            </w:r>
            <w:proofErr w:type="gramEnd"/>
            <w:r>
              <w:rPr>
                <w:rFonts w:ascii="標楷體" w:eastAsia="標楷體" w:hAnsi="標楷體" w:hint="eastAsia"/>
              </w:rPr>
              <w:t>之辦法辦理。</w:t>
            </w:r>
            <w:proofErr w:type="gramStart"/>
            <w:r>
              <w:rPr>
                <w:rFonts w:ascii="標楷體" w:eastAsia="標楷體" w:hAnsi="標楷體" w:hint="eastAsia"/>
              </w:rPr>
              <w:t>爰</w:t>
            </w:r>
            <w:proofErr w:type="gramEnd"/>
            <w:r>
              <w:rPr>
                <w:rFonts w:ascii="標楷體" w:eastAsia="標楷體" w:hAnsi="標楷體" w:hint="eastAsia"/>
              </w:rPr>
              <w:t>配合刪除本條有關「</w:t>
            </w:r>
            <w:proofErr w:type="gramStart"/>
            <w:r>
              <w:rPr>
                <w:rFonts w:ascii="標楷體" w:eastAsia="標楷體" w:hAnsi="標楷體" w:hint="eastAsia"/>
              </w:rPr>
              <w:t>晉薪</w:t>
            </w:r>
            <w:proofErr w:type="gramEnd"/>
            <w:r>
              <w:rPr>
                <w:rFonts w:ascii="標楷體" w:eastAsia="標楷體" w:hAnsi="標楷體" w:hint="eastAsia"/>
              </w:rPr>
              <w:t>」之文字。</w:t>
            </w:r>
          </w:p>
        </w:tc>
      </w:tr>
      <w:tr w:rsidR="003F3D3F" w:rsidRPr="00287ABC" w:rsidTr="00985B04">
        <w:trPr>
          <w:trHeight w:val="2134"/>
        </w:trPr>
        <w:tc>
          <w:tcPr>
            <w:tcW w:w="3545" w:type="dxa"/>
          </w:tcPr>
          <w:p w:rsidR="003F3D3F" w:rsidRPr="00DE78F1" w:rsidRDefault="003F3D3F" w:rsidP="00C502DC">
            <w:pPr>
              <w:widowControl/>
              <w:tabs>
                <w:tab w:val="left" w:pos="1259"/>
              </w:tabs>
              <w:adjustRightInd w:val="0"/>
              <w:snapToGrid w:val="0"/>
              <w:spacing w:line="240" w:lineRule="atLeast"/>
              <w:ind w:left="240" w:hangingChars="100" w:hanging="240"/>
              <w:jc w:val="both"/>
              <w:rPr>
                <w:rFonts w:eastAsia="標楷體"/>
                <w:kern w:val="0"/>
              </w:rPr>
            </w:pPr>
            <w:r w:rsidRPr="00DE78F1">
              <w:rPr>
                <w:rFonts w:ascii="Arial" w:eastAsia="標楷體" w:hAnsi="標楷體" w:cs="Arial"/>
                <w:bCs/>
              </w:rPr>
              <w:t>第二條</w:t>
            </w:r>
            <w:r w:rsidRPr="00DE78F1">
              <w:rPr>
                <w:rFonts w:ascii="Arial" w:eastAsia="標楷體" w:hAnsi="Arial" w:cs="Arial"/>
                <w:bCs/>
              </w:rPr>
              <w:t xml:space="preserve">  </w:t>
            </w:r>
            <w:r w:rsidRPr="00DE78F1">
              <w:rPr>
                <w:rFonts w:ascii="標楷體" w:eastAsia="標楷體" w:hAnsi="標楷體"/>
                <w:kern w:val="0"/>
              </w:rPr>
              <w:t>本校專任教師</w:t>
            </w:r>
            <w:r w:rsidRPr="00DE78F1">
              <w:rPr>
                <w:rFonts w:ascii="標楷體" w:eastAsia="標楷體" w:hAnsi="標楷體" w:hint="eastAsia"/>
                <w:kern w:val="0"/>
              </w:rPr>
              <w:t>除第三條得免予評鑑者外，</w:t>
            </w:r>
            <w:proofErr w:type="gramStart"/>
            <w:r w:rsidRPr="00DE78F1">
              <w:rPr>
                <w:rFonts w:ascii="標楷體" w:eastAsia="標楷體" w:hAnsi="標楷體"/>
                <w:kern w:val="0"/>
              </w:rPr>
              <w:t>均應</w:t>
            </w:r>
            <w:r w:rsidRPr="00DE78F1">
              <w:rPr>
                <w:rFonts w:ascii="標楷體" w:eastAsia="標楷體" w:hAnsi="標楷體" w:hint="eastAsia"/>
              </w:rPr>
              <w:t>依</w:t>
            </w:r>
            <w:proofErr w:type="gramEnd"/>
            <w:r w:rsidRPr="00DE78F1">
              <w:rPr>
                <w:rFonts w:ascii="標楷體" w:eastAsia="標楷體" w:hAnsi="標楷體" w:hint="eastAsia"/>
              </w:rPr>
              <w:t>本辦法</w:t>
            </w:r>
            <w:r w:rsidRPr="00DE78F1">
              <w:rPr>
                <w:rFonts w:ascii="標楷體" w:eastAsia="標楷體" w:hAnsi="標楷體"/>
                <w:kern w:val="0"/>
              </w:rPr>
              <w:t>接受</w:t>
            </w:r>
            <w:r w:rsidRPr="00DE78F1">
              <w:rPr>
                <w:rFonts w:eastAsia="標楷體"/>
                <w:kern w:val="0"/>
              </w:rPr>
              <w:t>教學、研究及服務之評鑑。</w:t>
            </w:r>
          </w:p>
          <w:p w:rsidR="003F3D3F" w:rsidRDefault="003F3D3F" w:rsidP="00C502DC">
            <w:pPr>
              <w:snapToGrid w:val="0"/>
              <w:spacing w:line="240" w:lineRule="atLeast"/>
              <w:ind w:left="240" w:hangingChars="100" w:hanging="240"/>
              <w:jc w:val="both"/>
              <w:rPr>
                <w:rFonts w:eastAsia="標楷體"/>
                <w:kern w:val="0"/>
              </w:rPr>
            </w:pPr>
            <w:r>
              <w:rPr>
                <w:rFonts w:eastAsia="標楷體" w:hint="eastAsia"/>
                <w:kern w:val="0"/>
              </w:rPr>
              <w:t xml:space="preserve">    </w:t>
            </w:r>
            <w:r w:rsidRPr="00DE78F1">
              <w:rPr>
                <w:rFonts w:eastAsia="標楷體" w:hint="eastAsia"/>
                <w:kern w:val="0"/>
              </w:rPr>
              <w:t>前項專任教師，包含</w:t>
            </w:r>
            <w:r w:rsidRPr="00287ABC">
              <w:rPr>
                <w:rFonts w:eastAsia="標楷體" w:hint="eastAsia"/>
                <w:color w:val="FF0000"/>
                <w:kern w:val="0"/>
                <w:u w:val="single"/>
              </w:rPr>
              <w:t>編制內專任教師</w:t>
            </w:r>
            <w:r w:rsidRPr="00DE78F1">
              <w:rPr>
                <w:rFonts w:eastAsia="標楷體" w:hint="eastAsia"/>
                <w:kern w:val="0"/>
              </w:rPr>
              <w:t>、專業技術人員及研究人員。</w:t>
            </w:r>
          </w:p>
          <w:p w:rsidR="003F3D3F" w:rsidRDefault="003F3D3F" w:rsidP="00C502DC">
            <w:pPr>
              <w:snapToGrid w:val="0"/>
              <w:spacing w:line="240" w:lineRule="atLeast"/>
              <w:ind w:left="240" w:hangingChars="100" w:hanging="240"/>
              <w:jc w:val="both"/>
              <w:rPr>
                <w:rFonts w:ascii="標楷體" w:eastAsia="標楷體" w:hAnsi="標楷體"/>
              </w:rPr>
            </w:pPr>
            <w:r>
              <w:rPr>
                <w:rFonts w:eastAsia="標楷體" w:hint="eastAsia"/>
                <w:kern w:val="0"/>
              </w:rPr>
              <w:t xml:space="preserve">    </w:t>
            </w:r>
            <w:r w:rsidRPr="00F3696C">
              <w:rPr>
                <w:rFonts w:eastAsia="標楷體" w:hint="eastAsia"/>
                <w:color w:val="FF0000"/>
                <w:kern w:val="0"/>
                <w:u w:val="single"/>
              </w:rPr>
              <w:t>專案教師</w:t>
            </w:r>
            <w:r>
              <w:rPr>
                <w:rFonts w:eastAsia="標楷體" w:hint="eastAsia"/>
                <w:color w:val="FF0000"/>
                <w:kern w:val="0"/>
                <w:u w:val="single"/>
              </w:rPr>
              <w:t>之評鑑</w:t>
            </w:r>
            <w:r w:rsidRPr="00F3696C">
              <w:rPr>
                <w:rFonts w:eastAsia="標楷體" w:hint="eastAsia"/>
                <w:color w:val="FF0000"/>
                <w:kern w:val="0"/>
                <w:u w:val="single"/>
              </w:rPr>
              <w:t>比照</w:t>
            </w:r>
            <w:r>
              <w:rPr>
                <w:rFonts w:eastAsia="標楷體" w:hint="eastAsia"/>
                <w:color w:val="FF0000"/>
                <w:kern w:val="0"/>
                <w:u w:val="single"/>
              </w:rPr>
              <w:t>第一項規定</w:t>
            </w:r>
            <w:r w:rsidRPr="00F3696C">
              <w:rPr>
                <w:rFonts w:eastAsia="標楷體" w:hint="eastAsia"/>
                <w:color w:val="FF0000"/>
                <w:kern w:val="0"/>
                <w:u w:val="single"/>
              </w:rPr>
              <w:t>辦理。</w:t>
            </w:r>
          </w:p>
        </w:tc>
        <w:tc>
          <w:tcPr>
            <w:tcW w:w="3544" w:type="dxa"/>
          </w:tcPr>
          <w:p w:rsidR="003F3D3F" w:rsidRPr="00DE78F1" w:rsidRDefault="003F3D3F" w:rsidP="00C502DC">
            <w:pPr>
              <w:widowControl/>
              <w:tabs>
                <w:tab w:val="left" w:pos="1259"/>
              </w:tabs>
              <w:adjustRightInd w:val="0"/>
              <w:snapToGrid w:val="0"/>
              <w:spacing w:line="240" w:lineRule="atLeast"/>
              <w:ind w:left="240" w:hangingChars="100" w:hanging="240"/>
              <w:jc w:val="both"/>
              <w:rPr>
                <w:rFonts w:eastAsia="標楷體"/>
                <w:kern w:val="0"/>
              </w:rPr>
            </w:pPr>
            <w:r w:rsidRPr="00DE78F1">
              <w:rPr>
                <w:rFonts w:ascii="Arial" w:eastAsia="標楷體" w:hAnsi="標楷體" w:cs="Arial"/>
                <w:bCs/>
              </w:rPr>
              <w:t>第二條</w:t>
            </w:r>
            <w:r w:rsidRPr="00DE78F1">
              <w:rPr>
                <w:rFonts w:ascii="Arial" w:eastAsia="標楷體" w:hAnsi="Arial" w:cs="Arial"/>
                <w:bCs/>
              </w:rPr>
              <w:t xml:space="preserve">  </w:t>
            </w:r>
            <w:r w:rsidRPr="00DE78F1">
              <w:rPr>
                <w:rFonts w:ascii="標楷體" w:eastAsia="標楷體" w:hAnsi="標楷體"/>
                <w:kern w:val="0"/>
              </w:rPr>
              <w:t>本校專任教師</w:t>
            </w:r>
            <w:r w:rsidRPr="00DE78F1">
              <w:rPr>
                <w:rFonts w:ascii="標楷體" w:eastAsia="標楷體" w:hAnsi="標楷體" w:hint="eastAsia"/>
                <w:kern w:val="0"/>
              </w:rPr>
              <w:t>除第三條得免予評鑑者外，</w:t>
            </w:r>
            <w:proofErr w:type="gramStart"/>
            <w:r w:rsidRPr="00DE78F1">
              <w:rPr>
                <w:rFonts w:ascii="標楷體" w:eastAsia="標楷體" w:hAnsi="標楷體"/>
                <w:kern w:val="0"/>
              </w:rPr>
              <w:t>均應</w:t>
            </w:r>
            <w:r w:rsidRPr="00DE78F1">
              <w:rPr>
                <w:rFonts w:ascii="標楷體" w:eastAsia="標楷體" w:hAnsi="標楷體" w:hint="eastAsia"/>
              </w:rPr>
              <w:t>依</w:t>
            </w:r>
            <w:proofErr w:type="gramEnd"/>
            <w:r w:rsidRPr="00DE78F1">
              <w:rPr>
                <w:rFonts w:ascii="標楷體" w:eastAsia="標楷體" w:hAnsi="標楷體" w:hint="eastAsia"/>
              </w:rPr>
              <w:t>本辦法</w:t>
            </w:r>
            <w:r w:rsidRPr="00DE78F1">
              <w:rPr>
                <w:rFonts w:ascii="標楷體" w:eastAsia="標楷體" w:hAnsi="標楷體"/>
                <w:kern w:val="0"/>
              </w:rPr>
              <w:t>接受</w:t>
            </w:r>
            <w:r w:rsidRPr="00DE78F1">
              <w:rPr>
                <w:rFonts w:eastAsia="標楷體"/>
                <w:kern w:val="0"/>
              </w:rPr>
              <w:t>教學、研究及服務之評鑑。</w:t>
            </w:r>
          </w:p>
          <w:p w:rsidR="003F3D3F" w:rsidRPr="00DE78F1" w:rsidRDefault="003F3D3F" w:rsidP="00C502DC">
            <w:pPr>
              <w:tabs>
                <w:tab w:val="left" w:pos="1259"/>
              </w:tabs>
              <w:adjustRightInd w:val="0"/>
              <w:snapToGrid w:val="0"/>
              <w:spacing w:line="240" w:lineRule="atLeast"/>
              <w:ind w:left="240" w:hangingChars="100" w:hanging="240"/>
              <w:jc w:val="both"/>
              <w:rPr>
                <w:rFonts w:ascii="Arial" w:eastAsia="標楷體" w:hAnsi="標楷體" w:cs="Arial"/>
                <w:bCs/>
              </w:rPr>
            </w:pPr>
            <w:r>
              <w:rPr>
                <w:rFonts w:eastAsia="標楷體" w:hint="eastAsia"/>
                <w:kern w:val="0"/>
              </w:rPr>
              <w:t xml:space="preserve">    </w:t>
            </w:r>
            <w:r w:rsidRPr="00DE78F1">
              <w:rPr>
                <w:rFonts w:eastAsia="標楷體" w:hint="eastAsia"/>
                <w:kern w:val="0"/>
              </w:rPr>
              <w:t>前項專任教師，包含專任之一般教師、專業技術人員及研究人員。</w:t>
            </w:r>
          </w:p>
        </w:tc>
        <w:tc>
          <w:tcPr>
            <w:tcW w:w="3118" w:type="dxa"/>
          </w:tcPr>
          <w:p w:rsidR="003F3D3F" w:rsidRDefault="003F3D3F" w:rsidP="00C502DC">
            <w:pPr>
              <w:snapToGrid w:val="0"/>
              <w:spacing w:line="240" w:lineRule="atLeast"/>
              <w:jc w:val="both"/>
              <w:rPr>
                <w:rFonts w:ascii="標楷體" w:eastAsia="標楷體" w:hAnsi="標楷體"/>
              </w:rPr>
            </w:pPr>
            <w:r>
              <w:rPr>
                <w:rFonts w:ascii="標楷體" w:eastAsia="標楷體" w:hAnsi="標楷體" w:hint="eastAsia"/>
              </w:rPr>
              <w:t>一、專案教師之</w:t>
            </w:r>
            <w:proofErr w:type="gramStart"/>
            <w:r>
              <w:rPr>
                <w:rFonts w:ascii="標楷體" w:eastAsia="標楷體" w:hAnsi="標楷體" w:hint="eastAsia"/>
              </w:rPr>
              <w:t>評鑑向依教師</w:t>
            </w:r>
            <w:proofErr w:type="gramEnd"/>
            <w:r>
              <w:rPr>
                <w:rFonts w:ascii="標楷體" w:eastAsia="標楷體" w:hAnsi="標楷體" w:hint="eastAsia"/>
              </w:rPr>
              <w:t>評鑑辦法之規定辦理，</w:t>
            </w:r>
            <w:proofErr w:type="gramStart"/>
            <w:r>
              <w:rPr>
                <w:rFonts w:ascii="標楷體" w:eastAsia="標楷體" w:hAnsi="標楷體" w:hint="eastAsia"/>
              </w:rPr>
              <w:t>但均未明文規定</w:t>
            </w:r>
            <w:proofErr w:type="gramEnd"/>
            <w:r>
              <w:rPr>
                <w:rFonts w:ascii="標楷體" w:eastAsia="標楷體" w:hAnsi="標楷體" w:hint="eastAsia"/>
              </w:rPr>
              <w:t>於教師評鑑辦法或專案教師聘任辦法。為期辦理專案教師之評鑑有明確之依據，</w:t>
            </w:r>
            <w:proofErr w:type="gramStart"/>
            <w:r>
              <w:rPr>
                <w:rFonts w:ascii="標楷體" w:eastAsia="標楷體" w:hAnsi="標楷體" w:hint="eastAsia"/>
              </w:rPr>
              <w:t>爰</w:t>
            </w:r>
            <w:proofErr w:type="gramEnd"/>
            <w:r>
              <w:rPr>
                <w:rFonts w:ascii="標楷體" w:eastAsia="標楷體" w:hAnsi="標楷體" w:hint="eastAsia"/>
              </w:rPr>
              <w:t>增列第三項「專案教師之評鑑比照第一項規定辦理」。</w:t>
            </w:r>
          </w:p>
          <w:p w:rsidR="003F3D3F" w:rsidRDefault="003F3D3F" w:rsidP="00C502DC">
            <w:pPr>
              <w:snapToGrid w:val="0"/>
              <w:spacing w:line="240" w:lineRule="atLeast"/>
              <w:jc w:val="both"/>
              <w:rPr>
                <w:rFonts w:ascii="標楷體" w:eastAsia="標楷體" w:hAnsi="標楷體"/>
              </w:rPr>
            </w:pPr>
            <w:r>
              <w:rPr>
                <w:rFonts w:ascii="標楷體" w:eastAsia="標楷體" w:hAnsi="標楷體" w:hint="eastAsia"/>
              </w:rPr>
              <w:t>二、第2項有關專任教師包含「專任之一般教師」一節，為避免混淆，擬修正為「編制內專任教師」。</w:t>
            </w:r>
          </w:p>
        </w:tc>
      </w:tr>
      <w:tr w:rsidR="003F3D3F" w:rsidTr="00985B04">
        <w:trPr>
          <w:trHeight w:val="10615"/>
        </w:trPr>
        <w:tc>
          <w:tcPr>
            <w:tcW w:w="3545" w:type="dxa"/>
          </w:tcPr>
          <w:p w:rsidR="003F3D3F" w:rsidRPr="00DE78F1" w:rsidRDefault="003F3D3F" w:rsidP="00C502DC">
            <w:pPr>
              <w:snapToGrid w:val="0"/>
              <w:spacing w:line="240" w:lineRule="atLeast"/>
              <w:ind w:left="240" w:hangingChars="100" w:hanging="240"/>
              <w:jc w:val="both"/>
              <w:rPr>
                <w:rFonts w:eastAsia="標楷體"/>
              </w:rPr>
            </w:pPr>
            <w:r w:rsidRPr="00DE78F1">
              <w:rPr>
                <w:rFonts w:eastAsia="標楷體" w:hAnsi="標楷體" w:hint="eastAsia"/>
              </w:rPr>
              <w:lastRenderedPageBreak/>
              <w:t>第四條</w:t>
            </w:r>
            <w:r w:rsidRPr="00DE78F1">
              <w:rPr>
                <w:rFonts w:eastAsia="標楷體" w:hAnsi="標楷體" w:hint="eastAsia"/>
              </w:rPr>
              <w:t xml:space="preserve">  </w:t>
            </w:r>
            <w:r w:rsidRPr="00DE78F1">
              <w:rPr>
                <w:rFonts w:eastAsia="標楷體" w:hAnsi="標楷體" w:hint="eastAsia"/>
              </w:rPr>
              <w:t>評鑑相關基本規範如下：</w:t>
            </w:r>
          </w:p>
          <w:p w:rsidR="003F3D3F" w:rsidRPr="00DE78F1" w:rsidRDefault="003F3D3F" w:rsidP="00C502DC">
            <w:pPr>
              <w:autoSpaceDE w:val="0"/>
              <w:autoSpaceDN w:val="0"/>
              <w:adjustRightInd w:val="0"/>
              <w:snapToGrid w:val="0"/>
              <w:spacing w:line="240" w:lineRule="atLeast"/>
              <w:ind w:left="720" w:hangingChars="300" w:hanging="720"/>
              <w:jc w:val="both"/>
              <w:rPr>
                <w:rFonts w:eastAsia="標楷體"/>
                <w:kern w:val="0"/>
              </w:rPr>
            </w:pPr>
            <w:r>
              <w:rPr>
                <w:rFonts w:eastAsia="標楷體" w:hint="eastAsia"/>
                <w:kern w:val="0"/>
              </w:rPr>
              <w:t xml:space="preserve">  </w:t>
            </w:r>
            <w:r w:rsidRPr="00DE78F1">
              <w:rPr>
                <w:rFonts w:eastAsia="標楷體" w:hint="eastAsia"/>
                <w:kern w:val="0"/>
              </w:rPr>
              <w:t>一、本校</w:t>
            </w:r>
            <w:r w:rsidRPr="00DE78F1">
              <w:rPr>
                <w:rFonts w:eastAsia="標楷體" w:hAnsi="標楷體" w:hint="eastAsia"/>
              </w:rPr>
              <w:t>自民國</w:t>
            </w:r>
            <w:r w:rsidRPr="00816D2D">
              <w:rPr>
                <w:rFonts w:eastAsia="標楷體" w:hAnsi="標楷體" w:hint="eastAsia"/>
                <w:color w:val="FF0000"/>
                <w:u w:val="single"/>
              </w:rPr>
              <w:t>一百</w:t>
            </w:r>
            <w:r w:rsidRPr="00DE78F1">
              <w:rPr>
                <w:rFonts w:eastAsia="標楷體" w:hAnsi="標楷體" w:hint="eastAsia"/>
              </w:rPr>
              <w:t>年進行首次評鑑，</w:t>
            </w:r>
            <w:r w:rsidRPr="00DE78F1">
              <w:rPr>
                <w:rFonts w:ascii="標楷體" w:eastAsia="標楷體" w:hAnsi="標楷體" w:hint="eastAsia"/>
              </w:rPr>
              <w:t>嗣後</w:t>
            </w:r>
            <w:r w:rsidRPr="00DE78F1">
              <w:rPr>
                <w:rFonts w:eastAsia="標楷體" w:hAnsi="標楷體" w:hint="eastAsia"/>
              </w:rPr>
              <w:t>每三年評鑑一次</w:t>
            </w:r>
            <w:r w:rsidRPr="00DE78F1">
              <w:rPr>
                <w:rFonts w:eastAsia="標楷體" w:hint="eastAsia"/>
                <w:kern w:val="0"/>
              </w:rPr>
              <w:t>，</w:t>
            </w:r>
            <w:r w:rsidRPr="00DE78F1">
              <w:rPr>
                <w:rFonts w:eastAsia="標楷體" w:hAnsi="標楷體" w:hint="eastAsia"/>
              </w:rPr>
              <w:t>新進助理教授初任</w:t>
            </w:r>
            <w:r w:rsidRPr="00DE78F1">
              <w:rPr>
                <w:rFonts w:ascii="標楷體" w:eastAsia="標楷體" w:hAnsi="標楷體" w:hint="eastAsia"/>
              </w:rPr>
              <w:t>三年內得</w:t>
            </w:r>
            <w:proofErr w:type="gramStart"/>
            <w:r w:rsidRPr="00DE78F1">
              <w:rPr>
                <w:rFonts w:ascii="標楷體" w:eastAsia="標楷體" w:hAnsi="標楷體" w:hint="eastAsia"/>
              </w:rPr>
              <w:t>申請免評</w:t>
            </w:r>
            <w:proofErr w:type="gramEnd"/>
            <w:r w:rsidRPr="00DE78F1">
              <w:rPr>
                <w:rFonts w:ascii="標楷體" w:eastAsia="標楷體" w:hAnsi="標楷體" w:hint="eastAsia"/>
              </w:rPr>
              <w:t>。</w:t>
            </w:r>
            <w:r w:rsidRPr="00DE78F1">
              <w:rPr>
                <w:rFonts w:eastAsia="標楷體"/>
                <w:kern w:val="0"/>
              </w:rPr>
              <w:t>因升等或</w:t>
            </w:r>
            <w:r w:rsidRPr="00DE78F1">
              <w:rPr>
                <w:rFonts w:eastAsia="標楷體" w:hint="eastAsia"/>
                <w:kern w:val="0"/>
              </w:rPr>
              <w:t>有</w:t>
            </w:r>
            <w:r w:rsidRPr="00DE78F1">
              <w:rPr>
                <w:rFonts w:eastAsia="標楷體"/>
                <w:kern w:val="0"/>
              </w:rPr>
              <w:t>其他</w:t>
            </w:r>
            <w:r w:rsidRPr="00DE78F1">
              <w:rPr>
                <w:rFonts w:eastAsia="標楷體" w:hint="eastAsia"/>
                <w:kern w:val="0"/>
              </w:rPr>
              <w:t>特別需求</w:t>
            </w:r>
            <w:r w:rsidRPr="00DE78F1">
              <w:rPr>
                <w:rFonts w:eastAsia="標楷體"/>
                <w:kern w:val="0"/>
              </w:rPr>
              <w:t>時，得申請提前評鑑。</w:t>
            </w:r>
          </w:p>
          <w:p w:rsidR="003F3D3F" w:rsidRPr="00DE78F1" w:rsidRDefault="003F3D3F" w:rsidP="00C502DC">
            <w:pPr>
              <w:snapToGrid w:val="0"/>
              <w:spacing w:line="240" w:lineRule="atLeast"/>
              <w:ind w:left="720" w:hangingChars="300" w:hanging="720"/>
              <w:jc w:val="both"/>
              <w:rPr>
                <w:rFonts w:eastAsia="標楷體"/>
              </w:rPr>
            </w:pPr>
            <w:r>
              <w:rPr>
                <w:rFonts w:eastAsia="標楷體" w:hAnsi="標楷體" w:hint="eastAsia"/>
              </w:rPr>
              <w:t xml:space="preserve">  </w:t>
            </w:r>
            <w:r w:rsidRPr="00DE78F1">
              <w:rPr>
                <w:rFonts w:eastAsia="標楷體" w:hAnsi="標楷體" w:hint="eastAsia"/>
              </w:rPr>
              <w:t>二、每次評鑑之</w:t>
            </w:r>
            <w:r w:rsidRPr="00DE78F1">
              <w:rPr>
                <w:rFonts w:eastAsia="標楷體" w:hAnsi="標楷體" w:hint="eastAsia"/>
                <w:kern w:val="0"/>
              </w:rPr>
              <w:t>計算</w:t>
            </w:r>
            <w:r w:rsidRPr="00DE78F1">
              <w:rPr>
                <w:rFonts w:eastAsia="標楷體" w:hAnsi="標楷體" w:hint="eastAsia"/>
              </w:rPr>
              <w:t>期間為自前次通過評鑑之次學年起（新進教師自到校起）至下次評鑑提出時止。評鑑</w:t>
            </w:r>
            <w:r w:rsidRPr="00DE78F1">
              <w:rPr>
                <w:rFonts w:eastAsia="標楷體" w:hAnsi="標楷體" w:hint="eastAsia"/>
                <w:kern w:val="0"/>
              </w:rPr>
              <w:t>計算</w:t>
            </w:r>
            <w:r w:rsidRPr="00DE78F1">
              <w:rPr>
                <w:rFonts w:eastAsia="標楷體" w:hAnsi="標楷體" w:hint="eastAsia"/>
              </w:rPr>
              <w:t>時間為在校實際服務時間，不包括留職留薪或留職停薪期間。</w:t>
            </w:r>
          </w:p>
          <w:p w:rsidR="003F3D3F" w:rsidRPr="00DE78F1" w:rsidRDefault="003F3D3F" w:rsidP="00C502DC">
            <w:pPr>
              <w:snapToGrid w:val="0"/>
              <w:spacing w:line="240" w:lineRule="atLeast"/>
              <w:ind w:left="720" w:hangingChars="300" w:hanging="720"/>
              <w:jc w:val="both"/>
              <w:rPr>
                <w:rFonts w:eastAsia="標楷體" w:hAnsi="標楷體"/>
              </w:rPr>
            </w:pPr>
            <w:r>
              <w:rPr>
                <w:rFonts w:eastAsia="標楷體" w:hAnsi="標楷體" w:hint="eastAsia"/>
              </w:rPr>
              <w:t xml:space="preserve">  </w:t>
            </w:r>
            <w:r w:rsidRPr="00DE78F1">
              <w:rPr>
                <w:rFonts w:eastAsia="標楷體" w:hAnsi="標楷體" w:hint="eastAsia"/>
              </w:rPr>
              <w:t>三、當年度有留職留薪或留職停薪情形（休假研究、借調、出國講學、研究或進修等）</w:t>
            </w:r>
            <w:r w:rsidRPr="00DE78F1">
              <w:rPr>
                <w:rFonts w:eastAsia="標楷體" w:hAnsi="標楷體"/>
                <w:bCs/>
              </w:rPr>
              <w:t>教師</w:t>
            </w:r>
            <w:r w:rsidRPr="00DE78F1">
              <w:rPr>
                <w:rFonts w:eastAsia="標楷體" w:hAnsi="標楷體" w:hint="eastAsia"/>
              </w:rPr>
              <w:t>不在校內致未能提出者，</w:t>
            </w:r>
            <w:proofErr w:type="gramStart"/>
            <w:r w:rsidRPr="00DE78F1">
              <w:rPr>
                <w:rFonts w:eastAsia="標楷體" w:hAnsi="標楷體" w:hint="eastAsia"/>
              </w:rPr>
              <w:t>俟</w:t>
            </w:r>
            <w:proofErr w:type="gramEnd"/>
            <w:r w:rsidRPr="00DE78F1">
              <w:rPr>
                <w:rFonts w:eastAsia="標楷體" w:hAnsi="標楷體" w:hint="eastAsia"/>
              </w:rPr>
              <w:t>返校服務後順延辦理。</w:t>
            </w:r>
          </w:p>
          <w:p w:rsidR="003F3D3F" w:rsidRPr="00DE78F1" w:rsidRDefault="003F3D3F" w:rsidP="00C502DC">
            <w:pPr>
              <w:snapToGrid w:val="0"/>
              <w:spacing w:line="240" w:lineRule="atLeast"/>
              <w:ind w:left="720" w:hangingChars="300" w:hanging="720"/>
              <w:jc w:val="both"/>
              <w:rPr>
                <w:rFonts w:eastAsia="標楷體"/>
                <w:kern w:val="0"/>
              </w:rPr>
            </w:pPr>
            <w:r>
              <w:rPr>
                <w:rFonts w:eastAsia="標楷體" w:hAnsi="標楷體" w:hint="eastAsia"/>
              </w:rPr>
              <w:t xml:space="preserve">  </w:t>
            </w:r>
            <w:r w:rsidRPr="00DE78F1">
              <w:rPr>
                <w:rFonts w:eastAsia="標楷體" w:hAnsi="標楷體" w:hint="eastAsia"/>
              </w:rPr>
              <w:t>四、</w:t>
            </w:r>
            <w:r w:rsidRPr="00DE78F1">
              <w:rPr>
                <w:rFonts w:eastAsia="標楷體" w:hint="eastAsia"/>
                <w:kern w:val="0"/>
              </w:rPr>
              <w:t>女性教師因懷孕生理狀況不適致影響其教學研究者，得檢具相關證明申請延長該學年度之評鑑並得延長其升等年限。</w:t>
            </w:r>
          </w:p>
          <w:p w:rsidR="003F3D3F" w:rsidRPr="00DE78F1" w:rsidRDefault="003F3D3F" w:rsidP="00C502DC">
            <w:pPr>
              <w:snapToGrid w:val="0"/>
              <w:spacing w:line="240" w:lineRule="atLeast"/>
              <w:ind w:left="720" w:hangingChars="300" w:hanging="720"/>
              <w:jc w:val="both"/>
              <w:rPr>
                <w:rFonts w:eastAsia="標楷體" w:hAnsi="標楷體"/>
                <w:kern w:val="0"/>
              </w:rPr>
            </w:pPr>
            <w:r>
              <w:rPr>
                <w:rFonts w:eastAsia="標楷體" w:hAnsi="標楷體" w:hint="eastAsia"/>
                <w:kern w:val="0"/>
              </w:rPr>
              <w:t xml:space="preserve">  </w:t>
            </w:r>
            <w:r w:rsidRPr="00DE78F1">
              <w:rPr>
                <w:rFonts w:eastAsia="標楷體" w:hAnsi="標楷體" w:hint="eastAsia"/>
                <w:kern w:val="0"/>
              </w:rPr>
              <w:t>五、</w:t>
            </w:r>
            <w:r w:rsidRPr="00DE78F1">
              <w:rPr>
                <w:rFonts w:eastAsia="標楷體" w:hAnsi="標楷體"/>
                <w:kern w:val="0"/>
              </w:rPr>
              <w:t>教師如自本校其</w:t>
            </w:r>
            <w:r w:rsidRPr="00DE78F1">
              <w:rPr>
                <w:rFonts w:eastAsia="標楷體" w:hAnsi="標楷體" w:hint="eastAsia"/>
                <w:kern w:val="0"/>
              </w:rPr>
              <w:t>他</w:t>
            </w:r>
            <w:r w:rsidRPr="00DE78F1">
              <w:rPr>
                <w:rFonts w:eastAsia="標楷體" w:hAnsi="標楷體"/>
                <w:kern w:val="0"/>
              </w:rPr>
              <w:t>單位轉入現職單位，其</w:t>
            </w:r>
            <w:r w:rsidRPr="00DE78F1">
              <w:rPr>
                <w:rFonts w:eastAsia="標楷體" w:hAnsi="標楷體" w:hint="eastAsia"/>
                <w:kern w:val="0"/>
              </w:rPr>
              <w:t>評鑑計算期間</w:t>
            </w:r>
            <w:r w:rsidRPr="00DE78F1">
              <w:rPr>
                <w:rFonts w:eastAsia="標楷體" w:hAnsi="標楷體"/>
                <w:kern w:val="0"/>
              </w:rPr>
              <w:t>應計入原單位服務時間。</w:t>
            </w:r>
          </w:p>
          <w:p w:rsidR="003F3D3F" w:rsidRPr="00DE78F1" w:rsidRDefault="003F3D3F" w:rsidP="00C502DC">
            <w:pPr>
              <w:snapToGrid w:val="0"/>
              <w:spacing w:line="240" w:lineRule="atLeast"/>
              <w:ind w:left="720" w:rightChars="-62" w:right="-149" w:hangingChars="300" w:hanging="720"/>
              <w:jc w:val="both"/>
              <w:rPr>
                <w:rFonts w:eastAsia="標楷體" w:hAnsi="標楷體"/>
                <w:kern w:val="0"/>
              </w:rPr>
            </w:pPr>
            <w:r>
              <w:rPr>
                <w:rFonts w:ascii="標楷體" w:eastAsia="標楷體" w:hAnsi="標楷體" w:hint="eastAsia"/>
              </w:rPr>
              <w:t xml:space="preserve">  </w:t>
            </w:r>
            <w:r w:rsidRPr="00DE78F1">
              <w:rPr>
                <w:rFonts w:ascii="標楷體" w:eastAsia="標楷體" w:hAnsi="標楷體" w:hint="eastAsia"/>
              </w:rPr>
              <w:t>六、</w:t>
            </w:r>
            <w:r w:rsidRPr="00DE78F1">
              <w:rPr>
                <w:rFonts w:eastAsia="標楷體" w:hAnsi="標楷體" w:hint="eastAsia"/>
                <w:kern w:val="0"/>
              </w:rPr>
              <w:t>教師通過升等者，自其升等後重新起算評鑑年限。</w:t>
            </w:r>
          </w:p>
          <w:p w:rsidR="003F3D3F" w:rsidRDefault="003F3D3F" w:rsidP="00C502DC">
            <w:pPr>
              <w:snapToGrid w:val="0"/>
              <w:spacing w:line="240" w:lineRule="atLeast"/>
              <w:ind w:left="240" w:hangingChars="100" w:hanging="240"/>
              <w:jc w:val="both"/>
              <w:rPr>
                <w:rFonts w:ascii="標楷體" w:eastAsia="標楷體" w:hAnsi="標楷體"/>
              </w:rPr>
            </w:pPr>
            <w:r>
              <w:rPr>
                <w:rFonts w:ascii="標楷體" w:eastAsia="標楷體" w:cs="DFKaiShu-SB-Estd-BF" w:hint="eastAsia"/>
                <w:kern w:val="0"/>
              </w:rPr>
              <w:t xml:space="preserve">    </w:t>
            </w:r>
            <w:r w:rsidRPr="00DE78F1">
              <w:rPr>
                <w:rFonts w:ascii="標楷體" w:eastAsia="標楷體" w:cs="DFKaiShu-SB-Estd-BF" w:hint="eastAsia"/>
                <w:kern w:val="0"/>
              </w:rPr>
              <w:t>對應接受評鑑年數之計算有疑義時由人事室解釋。</w:t>
            </w:r>
          </w:p>
        </w:tc>
        <w:tc>
          <w:tcPr>
            <w:tcW w:w="3544" w:type="dxa"/>
          </w:tcPr>
          <w:p w:rsidR="003F3D3F" w:rsidRPr="00DE78F1" w:rsidRDefault="003F3D3F" w:rsidP="00C502DC">
            <w:pPr>
              <w:snapToGrid w:val="0"/>
              <w:spacing w:line="240" w:lineRule="atLeast"/>
              <w:ind w:left="240" w:hangingChars="100" w:hanging="240"/>
              <w:jc w:val="both"/>
              <w:rPr>
                <w:rFonts w:eastAsia="標楷體"/>
              </w:rPr>
            </w:pPr>
            <w:r w:rsidRPr="00DE78F1">
              <w:rPr>
                <w:rFonts w:eastAsia="標楷體" w:hAnsi="標楷體" w:hint="eastAsia"/>
              </w:rPr>
              <w:t>第四條</w:t>
            </w:r>
            <w:r w:rsidRPr="00DE78F1">
              <w:rPr>
                <w:rFonts w:eastAsia="標楷體" w:hAnsi="標楷體" w:hint="eastAsia"/>
              </w:rPr>
              <w:t xml:space="preserve">  </w:t>
            </w:r>
            <w:r w:rsidRPr="00DE78F1">
              <w:rPr>
                <w:rFonts w:eastAsia="標楷體" w:hAnsi="標楷體" w:hint="eastAsia"/>
              </w:rPr>
              <w:t>評鑑相關基本規範如下：</w:t>
            </w:r>
          </w:p>
          <w:p w:rsidR="003F3D3F" w:rsidRPr="00DE78F1" w:rsidRDefault="003F3D3F" w:rsidP="00C502DC">
            <w:pPr>
              <w:autoSpaceDE w:val="0"/>
              <w:autoSpaceDN w:val="0"/>
              <w:adjustRightInd w:val="0"/>
              <w:snapToGrid w:val="0"/>
              <w:spacing w:line="240" w:lineRule="atLeast"/>
              <w:ind w:left="720" w:hangingChars="300" w:hanging="720"/>
              <w:jc w:val="both"/>
              <w:rPr>
                <w:rFonts w:eastAsia="標楷體"/>
                <w:kern w:val="0"/>
              </w:rPr>
            </w:pPr>
            <w:r>
              <w:rPr>
                <w:rFonts w:eastAsia="標楷體" w:hint="eastAsia"/>
                <w:kern w:val="0"/>
              </w:rPr>
              <w:t xml:space="preserve">  </w:t>
            </w:r>
            <w:r w:rsidRPr="00DE78F1">
              <w:rPr>
                <w:rFonts w:eastAsia="標楷體" w:hint="eastAsia"/>
                <w:kern w:val="0"/>
              </w:rPr>
              <w:t>一、本校</w:t>
            </w:r>
            <w:r w:rsidRPr="00DE78F1">
              <w:rPr>
                <w:rFonts w:eastAsia="標楷體" w:hAnsi="標楷體" w:hint="eastAsia"/>
              </w:rPr>
              <w:t>自民國</w:t>
            </w:r>
            <w:r w:rsidRPr="00DE78F1">
              <w:rPr>
                <w:rFonts w:eastAsia="標楷體" w:hAnsi="標楷體" w:hint="eastAsia"/>
              </w:rPr>
              <w:t>100</w:t>
            </w:r>
            <w:r w:rsidRPr="00DE78F1">
              <w:rPr>
                <w:rFonts w:eastAsia="標楷體" w:hAnsi="標楷體" w:hint="eastAsia"/>
              </w:rPr>
              <w:t>年進行首次評鑑，</w:t>
            </w:r>
            <w:r w:rsidRPr="00DE78F1">
              <w:rPr>
                <w:rFonts w:ascii="標楷體" w:eastAsia="標楷體" w:hAnsi="標楷體" w:hint="eastAsia"/>
              </w:rPr>
              <w:t>嗣後</w:t>
            </w:r>
            <w:r w:rsidRPr="00DE78F1">
              <w:rPr>
                <w:rFonts w:eastAsia="標楷體" w:hAnsi="標楷體" w:hint="eastAsia"/>
              </w:rPr>
              <w:t>每三年評鑑一次</w:t>
            </w:r>
            <w:r w:rsidRPr="00DE78F1">
              <w:rPr>
                <w:rFonts w:eastAsia="標楷體" w:hint="eastAsia"/>
                <w:kern w:val="0"/>
              </w:rPr>
              <w:t>，</w:t>
            </w:r>
            <w:r w:rsidRPr="00DE78F1">
              <w:rPr>
                <w:rFonts w:eastAsia="標楷體" w:hAnsi="標楷體" w:hint="eastAsia"/>
              </w:rPr>
              <w:t>新進助理教授初任</w:t>
            </w:r>
            <w:r w:rsidRPr="00DE78F1">
              <w:rPr>
                <w:rFonts w:ascii="標楷體" w:eastAsia="標楷體" w:hAnsi="標楷體" w:hint="eastAsia"/>
              </w:rPr>
              <w:t>三年內得</w:t>
            </w:r>
            <w:proofErr w:type="gramStart"/>
            <w:r w:rsidRPr="00DE78F1">
              <w:rPr>
                <w:rFonts w:ascii="標楷體" w:eastAsia="標楷體" w:hAnsi="標楷體" w:hint="eastAsia"/>
              </w:rPr>
              <w:t>申請免評</w:t>
            </w:r>
            <w:proofErr w:type="gramEnd"/>
            <w:r w:rsidRPr="00DE78F1">
              <w:rPr>
                <w:rFonts w:ascii="標楷體" w:eastAsia="標楷體" w:hAnsi="標楷體" w:hint="eastAsia"/>
              </w:rPr>
              <w:t>。</w:t>
            </w:r>
            <w:r w:rsidRPr="00DE78F1">
              <w:rPr>
                <w:rFonts w:eastAsia="標楷體"/>
                <w:kern w:val="0"/>
              </w:rPr>
              <w:t>因升等或</w:t>
            </w:r>
            <w:r w:rsidRPr="00DE78F1">
              <w:rPr>
                <w:rFonts w:eastAsia="標楷體" w:hint="eastAsia"/>
                <w:kern w:val="0"/>
              </w:rPr>
              <w:t>有</w:t>
            </w:r>
            <w:r w:rsidRPr="00DE78F1">
              <w:rPr>
                <w:rFonts w:eastAsia="標楷體"/>
                <w:kern w:val="0"/>
              </w:rPr>
              <w:t>其他</w:t>
            </w:r>
            <w:r w:rsidRPr="00DE78F1">
              <w:rPr>
                <w:rFonts w:eastAsia="標楷體" w:hint="eastAsia"/>
                <w:kern w:val="0"/>
              </w:rPr>
              <w:t>特別需求</w:t>
            </w:r>
            <w:r w:rsidRPr="00DE78F1">
              <w:rPr>
                <w:rFonts w:eastAsia="標楷體"/>
                <w:kern w:val="0"/>
              </w:rPr>
              <w:t>時，得申請提前評鑑。</w:t>
            </w:r>
          </w:p>
          <w:p w:rsidR="003F3D3F" w:rsidRPr="00DE78F1" w:rsidRDefault="003F3D3F" w:rsidP="00C502DC">
            <w:pPr>
              <w:snapToGrid w:val="0"/>
              <w:spacing w:line="240" w:lineRule="atLeast"/>
              <w:ind w:left="720" w:hangingChars="300" w:hanging="720"/>
              <w:jc w:val="both"/>
              <w:rPr>
                <w:rFonts w:eastAsia="標楷體"/>
              </w:rPr>
            </w:pPr>
            <w:r>
              <w:rPr>
                <w:rFonts w:eastAsia="標楷體" w:hAnsi="標楷體" w:hint="eastAsia"/>
              </w:rPr>
              <w:t xml:space="preserve">  </w:t>
            </w:r>
            <w:r w:rsidRPr="00DE78F1">
              <w:rPr>
                <w:rFonts w:eastAsia="標楷體" w:hAnsi="標楷體" w:hint="eastAsia"/>
              </w:rPr>
              <w:t>二、每次評鑑之</w:t>
            </w:r>
            <w:r w:rsidRPr="00DE78F1">
              <w:rPr>
                <w:rFonts w:eastAsia="標楷體" w:hAnsi="標楷體" w:hint="eastAsia"/>
                <w:kern w:val="0"/>
              </w:rPr>
              <w:t>計算</w:t>
            </w:r>
            <w:r w:rsidRPr="00DE78F1">
              <w:rPr>
                <w:rFonts w:eastAsia="標楷體" w:hAnsi="標楷體" w:hint="eastAsia"/>
              </w:rPr>
              <w:t>期間為自前次通過評鑑之次學年起（新進教師自到校起）至下次評鑑提出時止。評鑑</w:t>
            </w:r>
            <w:r w:rsidRPr="00DE78F1">
              <w:rPr>
                <w:rFonts w:eastAsia="標楷體" w:hAnsi="標楷體" w:hint="eastAsia"/>
                <w:kern w:val="0"/>
              </w:rPr>
              <w:t>計算</w:t>
            </w:r>
            <w:r w:rsidRPr="00DE78F1">
              <w:rPr>
                <w:rFonts w:eastAsia="標楷體" w:hAnsi="標楷體" w:hint="eastAsia"/>
              </w:rPr>
              <w:t>時間為在校實際服務時間，不包括留職留薪或留職停薪期間。</w:t>
            </w:r>
          </w:p>
          <w:p w:rsidR="003F3D3F" w:rsidRPr="00DE78F1" w:rsidRDefault="003F3D3F" w:rsidP="00C502DC">
            <w:pPr>
              <w:snapToGrid w:val="0"/>
              <w:spacing w:line="240" w:lineRule="atLeast"/>
              <w:ind w:left="720" w:hangingChars="300" w:hanging="720"/>
              <w:jc w:val="both"/>
              <w:rPr>
                <w:rFonts w:eastAsia="標楷體" w:hAnsi="標楷體"/>
              </w:rPr>
            </w:pPr>
            <w:r>
              <w:rPr>
                <w:rFonts w:eastAsia="標楷體" w:hAnsi="標楷體" w:hint="eastAsia"/>
              </w:rPr>
              <w:t xml:space="preserve">  </w:t>
            </w:r>
            <w:r w:rsidRPr="00DE78F1">
              <w:rPr>
                <w:rFonts w:eastAsia="標楷體" w:hAnsi="標楷體" w:hint="eastAsia"/>
              </w:rPr>
              <w:t>三、當年度有留職留薪或留職停薪情形（休假研究、借調、出國講學、研究或進修等）</w:t>
            </w:r>
            <w:r w:rsidRPr="00DE78F1">
              <w:rPr>
                <w:rFonts w:eastAsia="標楷體" w:hAnsi="標楷體"/>
                <w:bCs/>
              </w:rPr>
              <w:t>教師</w:t>
            </w:r>
            <w:r w:rsidRPr="00DE78F1">
              <w:rPr>
                <w:rFonts w:eastAsia="標楷體" w:hAnsi="標楷體" w:hint="eastAsia"/>
              </w:rPr>
              <w:t>不在校內致未能提出者，</w:t>
            </w:r>
            <w:proofErr w:type="gramStart"/>
            <w:r w:rsidRPr="00DE78F1">
              <w:rPr>
                <w:rFonts w:eastAsia="標楷體" w:hAnsi="標楷體" w:hint="eastAsia"/>
              </w:rPr>
              <w:t>俟</w:t>
            </w:r>
            <w:proofErr w:type="gramEnd"/>
            <w:r w:rsidRPr="00DE78F1">
              <w:rPr>
                <w:rFonts w:eastAsia="標楷體" w:hAnsi="標楷體" w:hint="eastAsia"/>
              </w:rPr>
              <w:t>返校服務後順延辦理。</w:t>
            </w:r>
          </w:p>
          <w:p w:rsidR="003F3D3F" w:rsidRPr="00DE78F1" w:rsidRDefault="003F3D3F" w:rsidP="00C502DC">
            <w:pPr>
              <w:snapToGrid w:val="0"/>
              <w:spacing w:line="240" w:lineRule="atLeast"/>
              <w:ind w:left="720" w:hangingChars="300" w:hanging="720"/>
              <w:jc w:val="both"/>
              <w:rPr>
                <w:rFonts w:eastAsia="標楷體"/>
                <w:kern w:val="0"/>
              </w:rPr>
            </w:pPr>
            <w:r>
              <w:rPr>
                <w:rFonts w:eastAsia="標楷體" w:hAnsi="標楷體" w:hint="eastAsia"/>
              </w:rPr>
              <w:t xml:space="preserve">  </w:t>
            </w:r>
            <w:r w:rsidRPr="00DE78F1">
              <w:rPr>
                <w:rFonts w:eastAsia="標楷體" w:hAnsi="標楷體" w:hint="eastAsia"/>
              </w:rPr>
              <w:t>四、</w:t>
            </w:r>
            <w:r w:rsidRPr="00DE78F1">
              <w:rPr>
                <w:rFonts w:eastAsia="標楷體" w:hint="eastAsia"/>
                <w:kern w:val="0"/>
              </w:rPr>
              <w:t>女性教師因懷孕生理狀況不適致影響其教學研究者，得檢具相關證明申請延長該學年度之評鑑並得延長其升等年限。</w:t>
            </w:r>
          </w:p>
          <w:p w:rsidR="003F3D3F" w:rsidRPr="00DE78F1" w:rsidRDefault="003F3D3F" w:rsidP="00C502DC">
            <w:pPr>
              <w:snapToGrid w:val="0"/>
              <w:spacing w:line="240" w:lineRule="atLeast"/>
              <w:ind w:left="720" w:hangingChars="300" w:hanging="720"/>
              <w:jc w:val="both"/>
              <w:rPr>
                <w:rFonts w:eastAsia="標楷體" w:hAnsi="標楷體"/>
                <w:kern w:val="0"/>
              </w:rPr>
            </w:pPr>
            <w:r>
              <w:rPr>
                <w:rFonts w:eastAsia="標楷體" w:hAnsi="標楷體" w:hint="eastAsia"/>
                <w:kern w:val="0"/>
              </w:rPr>
              <w:t xml:space="preserve">  </w:t>
            </w:r>
            <w:r w:rsidRPr="00DE78F1">
              <w:rPr>
                <w:rFonts w:eastAsia="標楷體" w:hAnsi="標楷體" w:hint="eastAsia"/>
                <w:kern w:val="0"/>
              </w:rPr>
              <w:t>五、</w:t>
            </w:r>
            <w:r w:rsidRPr="00DE78F1">
              <w:rPr>
                <w:rFonts w:eastAsia="標楷體" w:hAnsi="標楷體"/>
                <w:kern w:val="0"/>
              </w:rPr>
              <w:t>教師如自本校其</w:t>
            </w:r>
            <w:r w:rsidRPr="00DE78F1">
              <w:rPr>
                <w:rFonts w:eastAsia="標楷體" w:hAnsi="標楷體" w:hint="eastAsia"/>
                <w:kern w:val="0"/>
              </w:rPr>
              <w:t>他</w:t>
            </w:r>
            <w:r w:rsidRPr="00DE78F1">
              <w:rPr>
                <w:rFonts w:eastAsia="標楷體" w:hAnsi="標楷體"/>
                <w:kern w:val="0"/>
              </w:rPr>
              <w:t>單位轉入現職單位，其</w:t>
            </w:r>
            <w:r w:rsidRPr="00DE78F1">
              <w:rPr>
                <w:rFonts w:eastAsia="標楷體" w:hAnsi="標楷體" w:hint="eastAsia"/>
                <w:kern w:val="0"/>
              </w:rPr>
              <w:t>評鑑計算期間</w:t>
            </w:r>
            <w:r w:rsidRPr="00DE78F1">
              <w:rPr>
                <w:rFonts w:eastAsia="標楷體" w:hAnsi="標楷體"/>
                <w:kern w:val="0"/>
              </w:rPr>
              <w:t>應計入原單位服務時間。</w:t>
            </w:r>
          </w:p>
          <w:p w:rsidR="003F3D3F" w:rsidRPr="00DE78F1" w:rsidRDefault="003F3D3F" w:rsidP="00C502DC">
            <w:pPr>
              <w:snapToGrid w:val="0"/>
              <w:spacing w:line="240" w:lineRule="atLeast"/>
              <w:ind w:left="720" w:rightChars="-62" w:right="-149" w:hangingChars="300" w:hanging="720"/>
              <w:jc w:val="both"/>
              <w:rPr>
                <w:rFonts w:eastAsia="標楷體" w:hAnsi="標楷體"/>
                <w:kern w:val="0"/>
              </w:rPr>
            </w:pPr>
            <w:r>
              <w:rPr>
                <w:rFonts w:ascii="標楷體" w:eastAsia="標楷體" w:hAnsi="標楷體" w:hint="eastAsia"/>
              </w:rPr>
              <w:t xml:space="preserve">  </w:t>
            </w:r>
            <w:r w:rsidRPr="00DE78F1">
              <w:rPr>
                <w:rFonts w:ascii="標楷體" w:eastAsia="標楷體" w:hAnsi="標楷體" w:hint="eastAsia"/>
              </w:rPr>
              <w:t>六、</w:t>
            </w:r>
            <w:r w:rsidRPr="00DE78F1">
              <w:rPr>
                <w:rFonts w:eastAsia="標楷體" w:hAnsi="標楷體" w:hint="eastAsia"/>
                <w:kern w:val="0"/>
              </w:rPr>
              <w:t>教師通過升等者，自其升等後重新起算評鑑年限。</w:t>
            </w:r>
          </w:p>
          <w:p w:rsidR="003F3D3F" w:rsidRPr="004F43D8" w:rsidRDefault="003F3D3F" w:rsidP="00C502DC">
            <w:pPr>
              <w:snapToGrid w:val="0"/>
              <w:spacing w:line="240" w:lineRule="atLeast"/>
              <w:ind w:left="240" w:rightChars="-62" w:right="-149" w:hangingChars="100" w:hanging="240"/>
              <w:jc w:val="both"/>
              <w:rPr>
                <w:rFonts w:ascii="標楷體" w:eastAsia="標楷體" w:hAnsi="標楷體"/>
              </w:rPr>
            </w:pPr>
            <w:r>
              <w:rPr>
                <w:rFonts w:ascii="標楷體" w:eastAsia="標楷體" w:cs="DFKaiShu-SB-Estd-BF" w:hint="eastAsia"/>
                <w:kern w:val="0"/>
              </w:rPr>
              <w:t xml:space="preserve">    </w:t>
            </w:r>
            <w:r w:rsidRPr="00DE78F1">
              <w:rPr>
                <w:rFonts w:ascii="標楷體" w:eastAsia="標楷體" w:cs="DFKaiShu-SB-Estd-BF" w:hint="eastAsia"/>
                <w:kern w:val="0"/>
              </w:rPr>
              <w:t>對應接受評鑑年數之計算有疑義時由人事室解釋。</w:t>
            </w:r>
          </w:p>
        </w:tc>
        <w:tc>
          <w:tcPr>
            <w:tcW w:w="3118" w:type="dxa"/>
          </w:tcPr>
          <w:p w:rsidR="003F3D3F" w:rsidRDefault="003F3D3F" w:rsidP="00C502DC">
            <w:pPr>
              <w:snapToGrid w:val="0"/>
              <w:spacing w:line="240" w:lineRule="atLeast"/>
              <w:jc w:val="both"/>
              <w:rPr>
                <w:rFonts w:ascii="標楷體" w:eastAsia="標楷體" w:hAnsi="標楷體"/>
              </w:rPr>
            </w:pPr>
            <w:r>
              <w:rPr>
                <w:rFonts w:ascii="標楷體" w:eastAsia="標楷體" w:hAnsi="標楷體" w:hint="eastAsia"/>
              </w:rPr>
              <w:t xml:space="preserve">  法規條文之數字應以國字書寫，</w:t>
            </w:r>
            <w:proofErr w:type="gramStart"/>
            <w:r>
              <w:rPr>
                <w:rFonts w:ascii="標楷體" w:eastAsia="標楷體" w:hAnsi="標楷體" w:hint="eastAsia"/>
              </w:rPr>
              <w:t>爰</w:t>
            </w:r>
            <w:proofErr w:type="gramEnd"/>
            <w:r>
              <w:rPr>
                <w:rFonts w:ascii="標楷體" w:eastAsia="標楷體" w:hAnsi="標楷體" w:hint="eastAsia"/>
              </w:rPr>
              <w:t>將原阿拉伯數字修正為國字。</w:t>
            </w:r>
          </w:p>
        </w:tc>
      </w:tr>
      <w:tr w:rsidR="003F3D3F" w:rsidTr="00985B04">
        <w:trPr>
          <w:trHeight w:val="12748"/>
        </w:trPr>
        <w:tc>
          <w:tcPr>
            <w:tcW w:w="3545" w:type="dxa"/>
          </w:tcPr>
          <w:p w:rsidR="003F3D3F" w:rsidRDefault="003F3D3F" w:rsidP="00C502DC">
            <w:pPr>
              <w:snapToGrid w:val="0"/>
              <w:spacing w:line="240" w:lineRule="atLeast"/>
              <w:ind w:left="240" w:hangingChars="100" w:hanging="240"/>
              <w:jc w:val="both"/>
              <w:rPr>
                <w:rFonts w:ascii="Times New Roman" w:eastAsia="標楷體" w:hAnsi="Times New Roman"/>
                <w:szCs w:val="24"/>
              </w:rPr>
            </w:pPr>
            <w:r w:rsidRPr="00E51ADE">
              <w:rPr>
                <w:rFonts w:eastAsia="標楷體" w:hAnsi="標楷體" w:hint="eastAsia"/>
                <w:szCs w:val="24"/>
              </w:rPr>
              <w:lastRenderedPageBreak/>
              <w:t>第六條</w:t>
            </w:r>
            <w:r w:rsidRPr="00E51ADE">
              <w:rPr>
                <w:rFonts w:eastAsia="標楷體" w:hAnsi="標楷體" w:hint="eastAsia"/>
                <w:szCs w:val="24"/>
              </w:rPr>
              <w:t xml:space="preserve">  </w:t>
            </w:r>
            <w:r w:rsidRPr="00E51ADE">
              <w:rPr>
                <w:rFonts w:ascii="Times New Roman" w:eastAsia="標楷體" w:hAnsi="Times New Roman" w:hint="eastAsia"/>
                <w:szCs w:val="24"/>
              </w:rPr>
              <w:t>教師評鑑</w:t>
            </w:r>
            <w:r w:rsidRPr="00E52738">
              <w:rPr>
                <w:rFonts w:ascii="Times New Roman" w:eastAsia="標楷體" w:hAnsi="Times New Roman" w:hint="eastAsia"/>
                <w:color w:val="FF0000"/>
                <w:szCs w:val="24"/>
                <w:u w:val="single"/>
              </w:rPr>
              <w:t>分為教學類、一般類及研究類，各類之</w:t>
            </w:r>
            <w:r w:rsidRPr="00E52738">
              <w:rPr>
                <w:rFonts w:ascii="標楷體" w:eastAsia="標楷體" w:hAnsi="標楷體"/>
                <w:bCs/>
                <w:color w:val="FF0000"/>
                <w:szCs w:val="24"/>
                <w:u w:val="single"/>
                <w:lang w:val="de-DE"/>
              </w:rPr>
              <w:t>教學、研究</w:t>
            </w:r>
            <w:r w:rsidRPr="00E52738">
              <w:rPr>
                <w:rFonts w:ascii="標楷體" w:eastAsia="標楷體" w:hAnsi="標楷體" w:hint="eastAsia"/>
                <w:bCs/>
                <w:color w:val="FF0000"/>
                <w:szCs w:val="24"/>
                <w:u w:val="single"/>
                <w:lang w:val="de-DE"/>
              </w:rPr>
              <w:t>及</w:t>
            </w:r>
            <w:r w:rsidRPr="00E52738">
              <w:rPr>
                <w:rFonts w:eastAsia="標楷體" w:hint="eastAsia"/>
                <w:color w:val="FF0000"/>
                <w:szCs w:val="24"/>
                <w:u w:val="single"/>
              </w:rPr>
              <w:t>服務與輔導項目之配分如下</w:t>
            </w:r>
            <w:r w:rsidRPr="00E51ADE">
              <w:rPr>
                <w:rFonts w:ascii="標楷體" w:eastAsia="標楷體" w:hAnsi="標楷體" w:hint="eastAsia"/>
                <w:bCs/>
                <w:szCs w:val="24"/>
                <w:lang w:val="de-DE"/>
              </w:rPr>
              <w:t>，總分為</w:t>
            </w:r>
            <w:r w:rsidRPr="00810373">
              <w:rPr>
                <w:rFonts w:ascii="標楷體" w:eastAsia="標楷體" w:hAnsi="標楷體" w:hint="eastAsia"/>
                <w:bCs/>
                <w:szCs w:val="24"/>
                <w:u w:val="single"/>
                <w:lang w:val="de-DE"/>
              </w:rPr>
              <w:t>一百</w:t>
            </w:r>
            <w:r w:rsidRPr="00E51ADE">
              <w:rPr>
                <w:rFonts w:ascii="標楷體" w:eastAsia="標楷體" w:hAnsi="標楷體" w:hint="eastAsia"/>
                <w:bCs/>
                <w:szCs w:val="24"/>
                <w:lang w:val="de-DE"/>
              </w:rPr>
              <w:t>分</w:t>
            </w:r>
            <w:r>
              <w:rPr>
                <w:rFonts w:ascii="標楷體" w:eastAsia="標楷體" w:hAnsi="標楷體" w:hint="eastAsia"/>
                <w:bCs/>
                <w:szCs w:val="24"/>
                <w:lang w:val="de-DE"/>
              </w:rPr>
              <w:t>：</w:t>
            </w:r>
          </w:p>
          <w:p w:rsidR="003F3D3F" w:rsidRPr="00E52738" w:rsidRDefault="003F3D3F" w:rsidP="00C502DC">
            <w:pPr>
              <w:snapToGrid w:val="0"/>
              <w:spacing w:line="240" w:lineRule="atLeast"/>
              <w:ind w:left="720" w:hangingChars="300" w:hanging="720"/>
              <w:jc w:val="both"/>
              <w:rPr>
                <w:rFonts w:ascii="Times New Roman" w:eastAsia="標楷體" w:hAnsi="Times New Roman"/>
                <w:color w:val="FF0000"/>
                <w:szCs w:val="24"/>
                <w:u w:val="single"/>
              </w:rPr>
            </w:pPr>
            <w:r>
              <w:rPr>
                <w:rFonts w:ascii="Times New Roman" w:eastAsia="標楷體" w:hAnsi="Times New Roman" w:hint="eastAsia"/>
                <w:szCs w:val="24"/>
              </w:rPr>
              <w:t xml:space="preserve">  </w:t>
            </w:r>
            <w:r w:rsidRPr="00E52738">
              <w:rPr>
                <w:rFonts w:ascii="Times New Roman" w:eastAsia="標楷體" w:hAnsi="Times New Roman" w:hint="eastAsia"/>
                <w:color w:val="FF0000"/>
                <w:szCs w:val="24"/>
                <w:u w:val="single"/>
              </w:rPr>
              <w:t>一、教學類：教學</w:t>
            </w:r>
            <w:r w:rsidRPr="00E52738">
              <w:rPr>
                <w:rFonts w:ascii="Times New Roman" w:eastAsia="標楷體" w:hAnsi="Times New Roman" w:hint="eastAsia"/>
                <w:color w:val="FF0000"/>
                <w:szCs w:val="24"/>
                <w:u w:val="single"/>
              </w:rPr>
              <w:t>T</w:t>
            </w:r>
            <w:r w:rsidRPr="00E52738">
              <w:rPr>
                <w:rFonts w:ascii="Times New Roman" w:eastAsia="標楷體" w:hAnsi="Times New Roman" w:hint="eastAsia"/>
                <w:color w:val="FF0000"/>
                <w:szCs w:val="24"/>
                <w:u w:val="single"/>
              </w:rPr>
              <w:t>值比重占百分之五十至七十、研究</w:t>
            </w:r>
            <w:r w:rsidRPr="00E52738">
              <w:rPr>
                <w:rFonts w:ascii="Times New Roman" w:eastAsia="標楷體" w:hAnsi="Times New Roman" w:hint="eastAsia"/>
                <w:color w:val="FF0000"/>
                <w:szCs w:val="24"/>
                <w:u w:val="single"/>
              </w:rPr>
              <w:t>R</w:t>
            </w:r>
            <w:r w:rsidRPr="00E52738">
              <w:rPr>
                <w:rFonts w:ascii="Times New Roman" w:eastAsia="標楷體" w:hAnsi="Times New Roman" w:hint="eastAsia"/>
                <w:color w:val="FF0000"/>
                <w:szCs w:val="24"/>
                <w:u w:val="single"/>
              </w:rPr>
              <w:t>值比重占百分之二十至三十、服務與輔導</w:t>
            </w:r>
            <w:r w:rsidRPr="00E52738">
              <w:rPr>
                <w:rFonts w:ascii="Times New Roman" w:eastAsia="標楷體" w:hAnsi="Times New Roman" w:hint="eastAsia"/>
                <w:color w:val="FF0000"/>
                <w:szCs w:val="24"/>
                <w:u w:val="single"/>
              </w:rPr>
              <w:t>S</w:t>
            </w:r>
            <w:r w:rsidRPr="00E52738">
              <w:rPr>
                <w:rFonts w:ascii="Times New Roman" w:eastAsia="標楷體" w:hAnsi="Times New Roman" w:hint="eastAsia"/>
                <w:color w:val="FF0000"/>
                <w:szCs w:val="24"/>
                <w:u w:val="single"/>
              </w:rPr>
              <w:t>值比重占百分之十至二十。</w:t>
            </w:r>
          </w:p>
          <w:p w:rsidR="003F3D3F" w:rsidRPr="00E52738" w:rsidRDefault="003F3D3F" w:rsidP="00C502DC">
            <w:pPr>
              <w:snapToGrid w:val="0"/>
              <w:spacing w:line="240" w:lineRule="atLeast"/>
              <w:ind w:left="720" w:hangingChars="300" w:hanging="720"/>
              <w:jc w:val="both"/>
              <w:rPr>
                <w:rFonts w:ascii="Times New Roman" w:eastAsia="標楷體" w:hAnsi="Times New Roman"/>
                <w:color w:val="FF0000"/>
                <w:szCs w:val="24"/>
                <w:u w:val="single"/>
              </w:rPr>
            </w:pPr>
            <w:r w:rsidRPr="00E52738">
              <w:rPr>
                <w:rFonts w:ascii="Times New Roman" w:eastAsia="標楷體" w:hAnsi="Times New Roman" w:hint="eastAsia"/>
                <w:color w:val="FF0000"/>
                <w:szCs w:val="24"/>
              </w:rPr>
              <w:t xml:space="preserve">  </w:t>
            </w:r>
            <w:r w:rsidRPr="00E52738">
              <w:rPr>
                <w:rFonts w:ascii="Times New Roman" w:eastAsia="標楷體" w:hAnsi="Times New Roman" w:hint="eastAsia"/>
                <w:color w:val="FF0000"/>
                <w:szCs w:val="24"/>
                <w:u w:val="single"/>
              </w:rPr>
              <w:t>二、一般類：教學</w:t>
            </w:r>
            <w:r w:rsidRPr="00E52738">
              <w:rPr>
                <w:rFonts w:ascii="Times New Roman" w:eastAsia="標楷體" w:hAnsi="Times New Roman" w:hint="eastAsia"/>
                <w:color w:val="FF0000"/>
                <w:szCs w:val="24"/>
                <w:u w:val="single"/>
              </w:rPr>
              <w:t>T</w:t>
            </w:r>
            <w:r w:rsidRPr="00E52738">
              <w:rPr>
                <w:rFonts w:ascii="Times New Roman" w:eastAsia="標楷體" w:hAnsi="Times New Roman" w:hint="eastAsia"/>
                <w:color w:val="FF0000"/>
                <w:szCs w:val="24"/>
                <w:u w:val="single"/>
              </w:rPr>
              <w:t>值比重占百分之</w:t>
            </w:r>
            <w:r>
              <w:rPr>
                <w:rFonts w:ascii="Times New Roman" w:eastAsia="標楷體" w:hAnsi="Times New Roman" w:hint="eastAsia"/>
                <w:color w:val="FF0000"/>
                <w:szCs w:val="24"/>
                <w:u w:val="single"/>
              </w:rPr>
              <w:t>四</w:t>
            </w:r>
            <w:r w:rsidRPr="00E52738">
              <w:rPr>
                <w:rFonts w:ascii="Times New Roman" w:eastAsia="標楷體" w:hAnsi="Times New Roman" w:hint="eastAsia"/>
                <w:color w:val="FF0000"/>
                <w:szCs w:val="24"/>
                <w:u w:val="single"/>
              </w:rPr>
              <w:t>十至</w:t>
            </w:r>
            <w:r>
              <w:rPr>
                <w:rFonts w:ascii="Times New Roman" w:eastAsia="標楷體" w:hAnsi="Times New Roman" w:hint="eastAsia"/>
                <w:color w:val="FF0000"/>
                <w:szCs w:val="24"/>
                <w:u w:val="single"/>
              </w:rPr>
              <w:t>五</w:t>
            </w:r>
            <w:r w:rsidRPr="00E52738">
              <w:rPr>
                <w:rFonts w:ascii="Times New Roman" w:eastAsia="標楷體" w:hAnsi="Times New Roman" w:hint="eastAsia"/>
                <w:color w:val="FF0000"/>
                <w:szCs w:val="24"/>
                <w:u w:val="single"/>
              </w:rPr>
              <w:t>十、研究</w:t>
            </w:r>
            <w:r w:rsidRPr="00E52738">
              <w:rPr>
                <w:rFonts w:ascii="Times New Roman" w:eastAsia="標楷體" w:hAnsi="Times New Roman" w:hint="eastAsia"/>
                <w:color w:val="FF0000"/>
                <w:szCs w:val="24"/>
                <w:u w:val="single"/>
              </w:rPr>
              <w:t>R</w:t>
            </w:r>
            <w:r w:rsidRPr="00E52738">
              <w:rPr>
                <w:rFonts w:ascii="Times New Roman" w:eastAsia="標楷體" w:hAnsi="Times New Roman" w:hint="eastAsia"/>
                <w:color w:val="FF0000"/>
                <w:szCs w:val="24"/>
                <w:u w:val="single"/>
              </w:rPr>
              <w:t>值比重占百分之</w:t>
            </w:r>
            <w:r>
              <w:rPr>
                <w:rFonts w:ascii="Times New Roman" w:eastAsia="標楷體" w:hAnsi="Times New Roman" w:hint="eastAsia"/>
                <w:color w:val="FF0000"/>
                <w:szCs w:val="24"/>
                <w:u w:val="single"/>
              </w:rPr>
              <w:t>四</w:t>
            </w:r>
            <w:r w:rsidRPr="00E52738">
              <w:rPr>
                <w:rFonts w:ascii="Times New Roman" w:eastAsia="標楷體" w:hAnsi="Times New Roman" w:hint="eastAsia"/>
                <w:color w:val="FF0000"/>
                <w:szCs w:val="24"/>
                <w:u w:val="single"/>
              </w:rPr>
              <w:t>十至</w:t>
            </w:r>
            <w:r>
              <w:rPr>
                <w:rFonts w:ascii="Times New Roman" w:eastAsia="標楷體" w:hAnsi="Times New Roman" w:hint="eastAsia"/>
                <w:color w:val="FF0000"/>
                <w:szCs w:val="24"/>
                <w:u w:val="single"/>
              </w:rPr>
              <w:t>五</w:t>
            </w:r>
            <w:r w:rsidRPr="00E52738">
              <w:rPr>
                <w:rFonts w:ascii="Times New Roman" w:eastAsia="標楷體" w:hAnsi="Times New Roman" w:hint="eastAsia"/>
                <w:color w:val="FF0000"/>
                <w:szCs w:val="24"/>
                <w:u w:val="single"/>
              </w:rPr>
              <w:t>十、服務與輔導</w:t>
            </w:r>
            <w:r w:rsidRPr="00E52738">
              <w:rPr>
                <w:rFonts w:ascii="Times New Roman" w:eastAsia="標楷體" w:hAnsi="Times New Roman" w:hint="eastAsia"/>
                <w:color w:val="FF0000"/>
                <w:szCs w:val="24"/>
                <w:u w:val="single"/>
              </w:rPr>
              <w:t>S</w:t>
            </w:r>
            <w:r w:rsidRPr="00E52738">
              <w:rPr>
                <w:rFonts w:ascii="Times New Roman" w:eastAsia="標楷體" w:hAnsi="Times New Roman" w:hint="eastAsia"/>
                <w:color w:val="FF0000"/>
                <w:szCs w:val="24"/>
                <w:u w:val="single"/>
              </w:rPr>
              <w:t>值比重占百分之十至二十。</w:t>
            </w:r>
          </w:p>
          <w:p w:rsidR="003F3D3F" w:rsidRPr="00E52738" w:rsidRDefault="003F3D3F" w:rsidP="00C502DC">
            <w:pPr>
              <w:snapToGrid w:val="0"/>
              <w:spacing w:line="240" w:lineRule="atLeast"/>
              <w:ind w:left="720" w:hangingChars="300" w:hanging="720"/>
              <w:jc w:val="both"/>
              <w:rPr>
                <w:rFonts w:ascii="Times New Roman" w:eastAsia="標楷體" w:hAnsi="Times New Roman"/>
                <w:color w:val="FF0000"/>
                <w:szCs w:val="24"/>
                <w:u w:val="single"/>
              </w:rPr>
            </w:pPr>
            <w:r w:rsidRPr="00E52738">
              <w:rPr>
                <w:rFonts w:ascii="Times New Roman" w:eastAsia="標楷體" w:hAnsi="Times New Roman" w:hint="eastAsia"/>
                <w:color w:val="FF0000"/>
                <w:szCs w:val="24"/>
              </w:rPr>
              <w:t xml:space="preserve">  </w:t>
            </w:r>
            <w:r w:rsidRPr="00E52738">
              <w:rPr>
                <w:rFonts w:ascii="Times New Roman" w:eastAsia="標楷體" w:hAnsi="Times New Roman" w:hint="eastAsia"/>
                <w:color w:val="FF0000"/>
                <w:szCs w:val="24"/>
                <w:u w:val="single"/>
              </w:rPr>
              <w:t>三、研究類：教學</w:t>
            </w:r>
            <w:r w:rsidRPr="00E52738">
              <w:rPr>
                <w:rFonts w:ascii="Times New Roman" w:eastAsia="標楷體" w:hAnsi="Times New Roman" w:hint="eastAsia"/>
                <w:color w:val="FF0000"/>
                <w:szCs w:val="24"/>
                <w:u w:val="single"/>
              </w:rPr>
              <w:t>T</w:t>
            </w:r>
            <w:r w:rsidRPr="00E52738">
              <w:rPr>
                <w:rFonts w:ascii="Times New Roman" w:eastAsia="標楷體" w:hAnsi="Times New Roman" w:hint="eastAsia"/>
                <w:color w:val="FF0000"/>
                <w:szCs w:val="24"/>
                <w:u w:val="single"/>
              </w:rPr>
              <w:t>值比重占百分之</w:t>
            </w:r>
            <w:r>
              <w:rPr>
                <w:rFonts w:ascii="Times New Roman" w:eastAsia="標楷體" w:hAnsi="Times New Roman" w:hint="eastAsia"/>
                <w:color w:val="FF0000"/>
                <w:szCs w:val="24"/>
                <w:u w:val="single"/>
              </w:rPr>
              <w:t>二</w:t>
            </w:r>
            <w:r w:rsidRPr="00E52738">
              <w:rPr>
                <w:rFonts w:ascii="Times New Roman" w:eastAsia="標楷體" w:hAnsi="Times New Roman" w:hint="eastAsia"/>
                <w:color w:val="FF0000"/>
                <w:szCs w:val="24"/>
                <w:u w:val="single"/>
              </w:rPr>
              <w:t>十至</w:t>
            </w:r>
            <w:r>
              <w:rPr>
                <w:rFonts w:ascii="Times New Roman" w:eastAsia="標楷體" w:hAnsi="Times New Roman" w:hint="eastAsia"/>
                <w:color w:val="FF0000"/>
                <w:szCs w:val="24"/>
                <w:u w:val="single"/>
              </w:rPr>
              <w:t>三</w:t>
            </w:r>
            <w:r w:rsidRPr="00E52738">
              <w:rPr>
                <w:rFonts w:ascii="Times New Roman" w:eastAsia="標楷體" w:hAnsi="Times New Roman" w:hint="eastAsia"/>
                <w:color w:val="FF0000"/>
                <w:szCs w:val="24"/>
                <w:u w:val="single"/>
              </w:rPr>
              <w:t>十、研究</w:t>
            </w:r>
            <w:r w:rsidRPr="00E52738">
              <w:rPr>
                <w:rFonts w:ascii="Times New Roman" w:eastAsia="標楷體" w:hAnsi="Times New Roman" w:hint="eastAsia"/>
                <w:color w:val="FF0000"/>
                <w:szCs w:val="24"/>
                <w:u w:val="single"/>
              </w:rPr>
              <w:t>R</w:t>
            </w:r>
            <w:r w:rsidRPr="00E52738">
              <w:rPr>
                <w:rFonts w:ascii="Times New Roman" w:eastAsia="標楷體" w:hAnsi="Times New Roman" w:hint="eastAsia"/>
                <w:color w:val="FF0000"/>
                <w:szCs w:val="24"/>
                <w:u w:val="single"/>
              </w:rPr>
              <w:t>值比重占百分之</w:t>
            </w:r>
            <w:r>
              <w:rPr>
                <w:rFonts w:ascii="Times New Roman" w:eastAsia="標楷體" w:hAnsi="Times New Roman" w:hint="eastAsia"/>
                <w:color w:val="FF0000"/>
                <w:szCs w:val="24"/>
                <w:u w:val="single"/>
              </w:rPr>
              <w:t>五</w:t>
            </w:r>
            <w:r w:rsidRPr="00E52738">
              <w:rPr>
                <w:rFonts w:ascii="Times New Roman" w:eastAsia="標楷體" w:hAnsi="Times New Roman" w:hint="eastAsia"/>
                <w:color w:val="FF0000"/>
                <w:szCs w:val="24"/>
                <w:u w:val="single"/>
              </w:rPr>
              <w:t>十至</w:t>
            </w:r>
            <w:r>
              <w:rPr>
                <w:rFonts w:ascii="Times New Roman" w:eastAsia="標楷體" w:hAnsi="Times New Roman" w:hint="eastAsia"/>
                <w:color w:val="FF0000"/>
                <w:szCs w:val="24"/>
                <w:u w:val="single"/>
              </w:rPr>
              <w:t>七</w:t>
            </w:r>
            <w:r w:rsidRPr="00E52738">
              <w:rPr>
                <w:rFonts w:ascii="Times New Roman" w:eastAsia="標楷體" w:hAnsi="Times New Roman" w:hint="eastAsia"/>
                <w:color w:val="FF0000"/>
                <w:szCs w:val="24"/>
                <w:u w:val="single"/>
              </w:rPr>
              <w:t>十、服務與輔導</w:t>
            </w:r>
            <w:r w:rsidRPr="00E52738">
              <w:rPr>
                <w:rFonts w:ascii="Times New Roman" w:eastAsia="標楷體" w:hAnsi="Times New Roman" w:hint="eastAsia"/>
                <w:color w:val="FF0000"/>
                <w:szCs w:val="24"/>
                <w:u w:val="single"/>
              </w:rPr>
              <w:t>S</w:t>
            </w:r>
            <w:r w:rsidRPr="00E52738">
              <w:rPr>
                <w:rFonts w:ascii="Times New Roman" w:eastAsia="標楷體" w:hAnsi="Times New Roman" w:hint="eastAsia"/>
                <w:color w:val="FF0000"/>
                <w:szCs w:val="24"/>
                <w:u w:val="single"/>
              </w:rPr>
              <w:t>值比重占百分之十至二十。</w:t>
            </w:r>
          </w:p>
          <w:p w:rsidR="003F3D3F" w:rsidRPr="00DE78F1" w:rsidRDefault="003F3D3F" w:rsidP="00C502DC">
            <w:pPr>
              <w:pStyle w:val="Default"/>
              <w:snapToGrid w:val="0"/>
              <w:spacing w:line="240" w:lineRule="atLeast"/>
              <w:ind w:left="240" w:hangingChars="100" w:hanging="240"/>
              <w:jc w:val="both"/>
              <w:rPr>
                <w:rFonts w:ascii="標楷體a.繄.." w:eastAsia="標楷體a.繄.." w:cs="標楷體a.繄.."/>
                <w:color w:val="auto"/>
                <w:sz w:val="23"/>
                <w:szCs w:val="23"/>
              </w:rPr>
            </w:pPr>
            <w:r>
              <w:rPr>
                <w:rFonts w:ascii="Times New Roman" w:hint="eastAsia"/>
              </w:rPr>
              <w:t xml:space="preserve">    </w:t>
            </w:r>
            <w:r w:rsidRPr="00DE78F1">
              <w:rPr>
                <w:rFonts w:hAnsi="標楷體" w:hint="eastAsia"/>
                <w:color w:val="auto"/>
              </w:rPr>
              <w:t>各系、所、全人教育中心(以下簡稱各系、所)</w:t>
            </w:r>
            <w:proofErr w:type="gramStart"/>
            <w:r w:rsidRPr="00DE78F1">
              <w:rPr>
                <w:rFonts w:hAnsi="標楷體" w:hint="eastAsia"/>
                <w:color w:val="auto"/>
              </w:rPr>
              <w:t>教師均得依</w:t>
            </w:r>
            <w:proofErr w:type="gramEnd"/>
            <w:r w:rsidRPr="00DE78F1">
              <w:rPr>
                <w:rFonts w:hAnsi="標楷體" w:hint="eastAsia"/>
                <w:color w:val="auto"/>
              </w:rPr>
              <w:t>意願自行選擇教學、一般或研究之評鑑類別及教學、研究、服務與輔導評分之彈性區間內所</w:t>
            </w:r>
            <w:proofErr w:type="gramStart"/>
            <w:r w:rsidRPr="00DE78F1">
              <w:rPr>
                <w:rFonts w:hAnsi="標楷體" w:hint="eastAsia"/>
                <w:color w:val="auto"/>
              </w:rPr>
              <w:t>佔</w:t>
            </w:r>
            <w:proofErr w:type="gramEnd"/>
            <w:r w:rsidRPr="00DE78F1">
              <w:rPr>
                <w:rFonts w:hAnsi="標楷體" w:hint="eastAsia"/>
                <w:color w:val="auto"/>
              </w:rPr>
              <w:t>比重，</w:t>
            </w:r>
            <w:r w:rsidRPr="00DE78F1">
              <w:rPr>
                <w:rFonts w:ascii="標楷體a.繄.." w:eastAsia="標楷體a.繄.." w:cs="標楷體a.繄.." w:hint="eastAsia"/>
                <w:color w:val="auto"/>
                <w:sz w:val="23"/>
                <w:szCs w:val="23"/>
              </w:rPr>
              <w:t>各類調整以</w:t>
            </w:r>
            <w:r w:rsidRPr="00E52738">
              <w:rPr>
                <w:rFonts w:ascii="標楷體a.繄.." w:eastAsia="標楷體a.繄.." w:cs="標楷體a.繄.." w:hint="eastAsia"/>
                <w:color w:val="FF0000"/>
                <w:sz w:val="23"/>
                <w:szCs w:val="23"/>
                <w:u w:val="single"/>
              </w:rPr>
              <w:t>百分之五</w:t>
            </w:r>
            <w:r w:rsidRPr="00DE78F1">
              <w:rPr>
                <w:rFonts w:ascii="標楷體a.繄.." w:eastAsia="標楷體a.繄.." w:cs="標楷體a.繄.." w:hint="eastAsia"/>
                <w:color w:val="auto"/>
                <w:sz w:val="23"/>
                <w:szCs w:val="23"/>
              </w:rPr>
              <w:t>為一個級距。</w:t>
            </w:r>
          </w:p>
          <w:p w:rsidR="003F3D3F" w:rsidRPr="00DE78F1" w:rsidRDefault="003F3D3F" w:rsidP="00C502DC">
            <w:pPr>
              <w:pStyle w:val="Default"/>
              <w:snapToGrid w:val="0"/>
              <w:spacing w:line="240" w:lineRule="atLeast"/>
              <w:ind w:left="240" w:hangingChars="100" w:hanging="240"/>
              <w:jc w:val="both"/>
              <w:rPr>
                <w:rFonts w:ascii="Times New Roman" w:cs="Times New Roman"/>
                <w:color w:val="auto"/>
              </w:rPr>
            </w:pPr>
            <w:r>
              <w:rPr>
                <w:rFonts w:hAnsi="標楷體" w:cs="Arial" w:hint="eastAsia"/>
                <w:color w:val="auto"/>
              </w:rPr>
              <w:t xml:space="preserve">    </w:t>
            </w:r>
            <w:r w:rsidRPr="00DE78F1">
              <w:rPr>
                <w:rFonts w:hAnsi="標楷體" w:cs="Arial" w:hint="eastAsia"/>
                <w:color w:val="auto"/>
              </w:rPr>
              <w:t>選擇</w:t>
            </w:r>
            <w:r w:rsidRPr="00DE78F1">
              <w:rPr>
                <w:rFonts w:hAnsi="標楷體" w:hint="eastAsia"/>
                <w:color w:val="auto"/>
              </w:rPr>
              <w:t>「研究類」</w:t>
            </w:r>
            <w:r w:rsidRPr="00076D17">
              <w:rPr>
                <w:rFonts w:hAnsi="標楷體" w:hint="eastAsia"/>
                <w:color w:val="FF0000"/>
                <w:u w:val="single"/>
              </w:rPr>
              <w:t>之教師，</w:t>
            </w:r>
            <w:r w:rsidRPr="00DE78F1">
              <w:rPr>
                <w:rFonts w:hAnsi="標楷體" w:hint="eastAsia"/>
                <w:color w:val="auto"/>
              </w:rPr>
              <w:t>應符合每年有一件以上由行政院所屬機關補助之研究計畫及</w:t>
            </w:r>
            <w:r w:rsidRPr="00E52738">
              <w:rPr>
                <w:rFonts w:hAnsi="標楷體" w:hint="eastAsia"/>
                <w:color w:val="FF0000"/>
                <w:u w:val="single"/>
              </w:rPr>
              <w:t>五</w:t>
            </w:r>
            <w:r w:rsidRPr="00DE78F1">
              <w:rPr>
                <w:rFonts w:hAnsi="標楷體" w:hint="eastAsia"/>
                <w:color w:val="auto"/>
              </w:rPr>
              <w:t>年內至少有</w:t>
            </w:r>
            <w:r w:rsidRPr="00E52738">
              <w:rPr>
                <w:rFonts w:hAnsi="標楷體" w:hint="eastAsia"/>
                <w:color w:val="FF0000"/>
                <w:u w:val="single"/>
              </w:rPr>
              <w:t>二</w:t>
            </w:r>
            <w:r w:rsidRPr="00DE78F1">
              <w:rPr>
                <w:rFonts w:hAnsi="標楷體" w:hint="eastAsia"/>
                <w:color w:val="auto"/>
              </w:rPr>
              <w:t>篇以上之第一作者或通訊作者之論文，且其論文在該類領域前</w:t>
            </w:r>
            <w:r w:rsidRPr="00E52738">
              <w:rPr>
                <w:rFonts w:hAnsi="標楷體" w:cs="Arial" w:hint="eastAsia"/>
                <w:color w:val="FF0000"/>
                <w:u w:val="single"/>
              </w:rPr>
              <w:t>百分之二十</w:t>
            </w:r>
            <w:r w:rsidRPr="00DE78F1">
              <w:rPr>
                <w:rFonts w:hAnsi="標楷體" w:hint="eastAsia"/>
                <w:color w:val="auto"/>
              </w:rPr>
              <w:t>；</w:t>
            </w:r>
            <w:r w:rsidRPr="00DE78F1">
              <w:rPr>
                <w:rFonts w:hAnsi="標楷體" w:cs="Arial" w:hint="eastAsia"/>
                <w:color w:val="auto"/>
              </w:rPr>
              <w:t>選擇</w:t>
            </w:r>
            <w:r w:rsidRPr="00DE78F1">
              <w:rPr>
                <w:rFonts w:hAnsi="標楷體" w:hint="eastAsia"/>
                <w:color w:val="auto"/>
              </w:rPr>
              <w:t>「教學類」</w:t>
            </w:r>
            <w:r w:rsidRPr="00076D17">
              <w:rPr>
                <w:rFonts w:hAnsi="標楷體" w:hint="eastAsia"/>
                <w:color w:val="FF0000"/>
                <w:u w:val="single"/>
              </w:rPr>
              <w:t>之教師，</w:t>
            </w:r>
            <w:r w:rsidRPr="00DE78F1">
              <w:rPr>
                <w:rFonts w:hAnsi="標楷體" w:hint="eastAsia"/>
                <w:color w:val="auto"/>
              </w:rPr>
              <w:t>最近二學期平均大學部每週上課時數</w:t>
            </w:r>
            <w:r w:rsidRPr="00DE78F1">
              <w:rPr>
                <w:rFonts w:hAnsi="標楷體" w:cs="Arial"/>
                <w:color w:val="auto"/>
              </w:rPr>
              <w:t>(</w:t>
            </w:r>
            <w:proofErr w:type="gramStart"/>
            <w:r w:rsidRPr="00DE78F1">
              <w:rPr>
                <w:rFonts w:hAnsi="標楷體" w:hint="eastAsia"/>
                <w:color w:val="auto"/>
              </w:rPr>
              <w:t>含減授時</w:t>
            </w:r>
            <w:proofErr w:type="gramEnd"/>
            <w:r w:rsidRPr="00DE78F1">
              <w:rPr>
                <w:rFonts w:hAnsi="標楷體" w:hint="eastAsia"/>
                <w:color w:val="auto"/>
              </w:rPr>
              <w:t>數</w:t>
            </w:r>
            <w:r w:rsidRPr="00DE78F1">
              <w:rPr>
                <w:rFonts w:hAnsi="標楷體" w:cs="Arial"/>
                <w:color w:val="auto"/>
              </w:rPr>
              <w:t>)</w:t>
            </w:r>
            <w:r w:rsidRPr="00DE78F1">
              <w:rPr>
                <w:rFonts w:hAnsi="標楷體" w:cs="Arial" w:hint="eastAsia"/>
                <w:color w:val="auto"/>
              </w:rPr>
              <w:t>應</w:t>
            </w:r>
            <w:r w:rsidRPr="00DE78F1">
              <w:rPr>
                <w:rFonts w:hAnsi="標楷體" w:hint="eastAsia"/>
                <w:color w:val="auto"/>
              </w:rPr>
              <w:t>達各系、所平均</w:t>
            </w:r>
            <w:r w:rsidRPr="00DE78F1">
              <w:rPr>
                <w:rFonts w:hAnsi="標楷體" w:cs="Arial" w:hint="eastAsia"/>
                <w:color w:val="auto"/>
              </w:rPr>
              <w:t>前</w:t>
            </w:r>
            <w:r w:rsidRPr="00E52738">
              <w:rPr>
                <w:rFonts w:hAnsi="標楷體" w:cs="Arial" w:hint="eastAsia"/>
                <w:color w:val="FF0000"/>
                <w:u w:val="single"/>
              </w:rPr>
              <w:t>百分之三十</w:t>
            </w:r>
            <w:r w:rsidRPr="00D101C0">
              <w:rPr>
                <w:rFonts w:hAnsi="標楷體" w:hint="eastAsia"/>
                <w:color w:val="auto"/>
              </w:rPr>
              <w:t>以</w:t>
            </w:r>
            <w:r w:rsidRPr="00DE78F1">
              <w:rPr>
                <w:rFonts w:hAnsi="標楷體" w:hint="eastAsia"/>
                <w:color w:val="auto"/>
              </w:rPr>
              <w:t>上。</w:t>
            </w:r>
          </w:p>
          <w:p w:rsidR="003F3D3F" w:rsidRPr="00810373" w:rsidRDefault="003F3D3F" w:rsidP="00C502DC">
            <w:pPr>
              <w:snapToGrid w:val="0"/>
              <w:spacing w:line="240" w:lineRule="atLeast"/>
              <w:ind w:left="240" w:hangingChars="100" w:hanging="240"/>
              <w:jc w:val="both"/>
              <w:rPr>
                <w:rFonts w:ascii="Times New Roman" w:eastAsia="標楷體" w:hAnsi="Times New Roman"/>
                <w:szCs w:val="24"/>
              </w:rPr>
            </w:pPr>
            <w:r>
              <w:rPr>
                <w:rFonts w:ascii="標楷體a...." w:eastAsia="標楷體a...." w:cs="標楷體a...." w:hint="eastAsia"/>
              </w:rPr>
              <w:t xml:space="preserve">    </w:t>
            </w:r>
            <w:r w:rsidRPr="00DE78F1">
              <w:rPr>
                <w:rFonts w:ascii="標楷體a...." w:eastAsia="標楷體a...." w:cs="標楷體a...." w:hint="eastAsia"/>
              </w:rPr>
              <w:t>評鑑當時兼任本校二級學術及行政主管者</w:t>
            </w:r>
            <w:r w:rsidRPr="0022707F">
              <w:rPr>
                <w:rFonts w:ascii="標楷體a...." w:eastAsia="標楷體a...." w:cs="標楷體a...." w:hint="eastAsia"/>
                <w:color w:val="FF0000"/>
                <w:u w:val="single"/>
              </w:rPr>
              <w:t>，</w:t>
            </w:r>
            <w:r w:rsidRPr="00DE78F1">
              <w:rPr>
                <w:rFonts w:ascii="標楷體a...." w:eastAsia="標楷體a...." w:cs="標楷體a...." w:hint="eastAsia"/>
              </w:rPr>
              <w:t>得</w:t>
            </w:r>
            <w:r w:rsidRPr="00DE78F1">
              <w:rPr>
                <w:rFonts w:ascii="標楷體a...." w:eastAsia="標楷體a...." w:cs="標楷體a...." w:hint="eastAsia"/>
                <w:sz w:val="23"/>
                <w:szCs w:val="23"/>
              </w:rPr>
              <w:t>彈性相對調整服務與輔導之上限及教學之下限，其比重</w:t>
            </w:r>
            <w:r w:rsidRPr="00DE78F1">
              <w:rPr>
                <w:rFonts w:ascii="標楷體a...." w:eastAsia="標楷體a...." w:cs="標楷體a...." w:hint="eastAsia"/>
              </w:rPr>
              <w:t>相對增減至多</w:t>
            </w:r>
            <w:r w:rsidRPr="00E52738">
              <w:rPr>
                <w:rFonts w:ascii="標楷體a...." w:eastAsia="標楷體a...." w:cs="標楷體a...." w:hint="eastAsia"/>
                <w:color w:val="FF0000"/>
                <w:u w:val="single"/>
              </w:rPr>
              <w:t>百分之二十</w:t>
            </w:r>
            <w:r w:rsidRPr="00DE78F1">
              <w:rPr>
                <w:rFonts w:ascii="標楷體a...." w:eastAsia="標楷體a...." w:cs="標楷體a...." w:hint="eastAsia"/>
              </w:rPr>
              <w:t>。</w:t>
            </w:r>
          </w:p>
        </w:tc>
        <w:tc>
          <w:tcPr>
            <w:tcW w:w="3544" w:type="dxa"/>
          </w:tcPr>
          <w:p w:rsidR="003F3D3F" w:rsidRDefault="003F3D3F" w:rsidP="00C502DC">
            <w:pPr>
              <w:snapToGrid w:val="0"/>
              <w:spacing w:line="240" w:lineRule="atLeast"/>
              <w:ind w:left="240" w:hangingChars="100" w:hanging="240"/>
              <w:jc w:val="both"/>
              <w:rPr>
                <w:rFonts w:ascii="Times New Roman" w:eastAsia="標楷體" w:hAnsi="Times New Roman"/>
                <w:szCs w:val="24"/>
              </w:rPr>
            </w:pPr>
            <w:r w:rsidRPr="00DE78F1">
              <w:t xml:space="preserve"> </w:t>
            </w:r>
            <w:r w:rsidRPr="00E51ADE">
              <w:rPr>
                <w:rFonts w:eastAsia="標楷體" w:hAnsi="標楷體" w:hint="eastAsia"/>
                <w:szCs w:val="24"/>
              </w:rPr>
              <w:t>第六條</w:t>
            </w:r>
            <w:r w:rsidRPr="00E51ADE">
              <w:rPr>
                <w:rFonts w:eastAsia="標楷體" w:hAnsi="標楷體" w:hint="eastAsia"/>
                <w:szCs w:val="24"/>
              </w:rPr>
              <w:t xml:space="preserve">  </w:t>
            </w:r>
            <w:r w:rsidRPr="00E51ADE">
              <w:rPr>
                <w:rFonts w:ascii="Times New Roman" w:eastAsia="標楷體" w:hAnsi="Times New Roman" w:hint="eastAsia"/>
                <w:szCs w:val="24"/>
              </w:rPr>
              <w:t>教師評鑑項目</w:t>
            </w:r>
            <w:proofErr w:type="gramStart"/>
            <w:r w:rsidRPr="00E51ADE">
              <w:rPr>
                <w:rFonts w:ascii="Times New Roman" w:eastAsia="標楷體" w:hAnsi="Times New Roman" w:hint="eastAsia"/>
                <w:szCs w:val="24"/>
              </w:rPr>
              <w:t>採</w:t>
            </w:r>
            <w:proofErr w:type="gramEnd"/>
            <w:r w:rsidRPr="00E51ADE">
              <w:rPr>
                <w:rFonts w:ascii="Times New Roman" w:eastAsia="標楷體" w:hAnsi="Times New Roman" w:hint="eastAsia"/>
                <w:szCs w:val="24"/>
              </w:rPr>
              <w:t>評分制，</w:t>
            </w:r>
            <w:r w:rsidRPr="00E51ADE">
              <w:rPr>
                <w:rFonts w:ascii="標楷體" w:eastAsia="標楷體" w:hAnsi="標楷體"/>
                <w:bCs/>
                <w:szCs w:val="24"/>
                <w:lang w:val="de-DE"/>
              </w:rPr>
              <w:t>教學、研究</w:t>
            </w:r>
            <w:r w:rsidRPr="00E51ADE">
              <w:rPr>
                <w:rFonts w:ascii="標楷體" w:eastAsia="標楷體" w:hAnsi="標楷體" w:hint="eastAsia"/>
                <w:bCs/>
                <w:szCs w:val="24"/>
                <w:lang w:val="de-DE"/>
              </w:rPr>
              <w:t>及</w:t>
            </w:r>
            <w:r w:rsidRPr="00E51ADE">
              <w:rPr>
                <w:rFonts w:eastAsia="標楷體" w:hint="eastAsia"/>
                <w:szCs w:val="24"/>
              </w:rPr>
              <w:t>服務與輔導</w:t>
            </w:r>
            <w:r w:rsidRPr="00E51ADE">
              <w:rPr>
                <w:rFonts w:ascii="標楷體" w:eastAsia="標楷體" w:hAnsi="標楷體" w:hint="eastAsia"/>
                <w:bCs/>
                <w:szCs w:val="24"/>
                <w:lang w:val="de-DE"/>
              </w:rPr>
              <w:t>，總分為100分</w:t>
            </w:r>
            <w:r w:rsidRPr="00E51ADE">
              <w:rPr>
                <w:rFonts w:ascii="Times New Roman" w:eastAsia="標楷體" w:hAnsi="Times New Roman" w:hint="eastAsia"/>
                <w:szCs w:val="24"/>
              </w:rPr>
              <w:t>，各分項權重</w:t>
            </w:r>
            <w:r>
              <w:rPr>
                <w:rFonts w:ascii="Times New Roman" w:eastAsia="標楷體" w:hAnsi="Times New Roman" w:hint="eastAsia"/>
                <w:szCs w:val="24"/>
              </w:rPr>
              <w:t>如下：</w:t>
            </w:r>
          </w:p>
          <w:p w:rsidR="003F3D3F" w:rsidRPr="00DE78F1" w:rsidRDefault="003F3D3F" w:rsidP="00C502DC">
            <w:pPr>
              <w:pStyle w:val="2"/>
              <w:snapToGrid w:val="0"/>
              <w:spacing w:before="0" w:beforeAutospacing="0" w:after="0" w:afterAutospacing="0" w:line="240" w:lineRule="atLeast"/>
              <w:jc w:val="both"/>
              <w:rPr>
                <w:rFonts w:ascii="Times New Roman" w:eastAsia="標楷體" w:hAnsi="Times New Roman"/>
                <w:b w:val="0"/>
                <w:color w:val="auto"/>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936"/>
              <w:gridCol w:w="936"/>
              <w:gridCol w:w="936"/>
            </w:tblGrid>
            <w:tr w:rsidR="003F3D3F" w:rsidRPr="00DE78F1" w:rsidTr="00985B04">
              <w:trPr>
                <w:trHeight w:val="1182"/>
              </w:trPr>
              <w:tc>
                <w:tcPr>
                  <w:tcW w:w="737" w:type="dxa"/>
                </w:tcPr>
                <w:p w:rsidR="003F3D3F" w:rsidRDefault="003F3D3F" w:rsidP="00C502DC">
                  <w:pPr>
                    <w:pStyle w:val="Default"/>
                    <w:snapToGrid w:val="0"/>
                    <w:spacing w:line="240" w:lineRule="atLeast"/>
                    <w:ind w:left="240" w:hangingChars="100" w:hanging="240"/>
                    <w:jc w:val="both"/>
                    <w:rPr>
                      <w:color w:val="auto"/>
                    </w:rPr>
                  </w:pPr>
                  <w:r>
                    <w:rPr>
                      <w:rFonts w:hint="eastAsia"/>
                      <w:color w:val="auto"/>
                    </w:rPr>
                    <w:t>評</w:t>
                  </w:r>
                </w:p>
                <w:p w:rsidR="003F3D3F" w:rsidRDefault="003F3D3F" w:rsidP="00C502DC">
                  <w:pPr>
                    <w:pStyle w:val="Default"/>
                    <w:snapToGrid w:val="0"/>
                    <w:spacing w:line="240" w:lineRule="atLeast"/>
                    <w:ind w:left="240" w:hangingChars="100" w:hanging="240"/>
                    <w:jc w:val="both"/>
                    <w:rPr>
                      <w:color w:val="auto"/>
                    </w:rPr>
                  </w:pPr>
                  <w:proofErr w:type="gramStart"/>
                  <w:r w:rsidRPr="00DE78F1">
                    <w:rPr>
                      <w:rFonts w:hint="eastAsia"/>
                      <w:color w:val="auto"/>
                    </w:rPr>
                    <w:t>鑑</w:t>
                  </w:r>
                  <w:proofErr w:type="gramEnd"/>
                </w:p>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類</w:t>
                  </w:r>
                </w:p>
                <w:p w:rsidR="003F3D3F" w:rsidRPr="00DE78F1" w:rsidRDefault="003F3D3F" w:rsidP="00C502DC">
                  <w:pPr>
                    <w:pStyle w:val="Default"/>
                    <w:snapToGrid w:val="0"/>
                    <w:spacing w:line="240" w:lineRule="atLeast"/>
                    <w:ind w:left="240" w:hangingChars="100" w:hanging="240"/>
                    <w:jc w:val="both"/>
                    <w:rPr>
                      <w:color w:val="auto"/>
                    </w:rPr>
                  </w:pPr>
                  <w:r w:rsidRPr="00DE78F1">
                    <w:rPr>
                      <w:rFonts w:hint="eastAsia"/>
                      <w:color w:val="auto"/>
                    </w:rPr>
                    <w:t>別</w:t>
                  </w:r>
                  <w:r w:rsidRPr="00DE78F1">
                    <w:rPr>
                      <w:color w:val="auto"/>
                    </w:rPr>
                    <w:t xml:space="preserve"> </w:t>
                  </w:r>
                </w:p>
              </w:tc>
              <w:tc>
                <w:tcPr>
                  <w:tcW w:w="709" w:type="dxa"/>
                </w:tcPr>
                <w:p w:rsidR="003F3D3F" w:rsidRPr="00DE78F1" w:rsidRDefault="003F3D3F" w:rsidP="00C502DC">
                  <w:pPr>
                    <w:pStyle w:val="Default"/>
                    <w:snapToGrid w:val="0"/>
                    <w:spacing w:line="240" w:lineRule="atLeast"/>
                    <w:jc w:val="both"/>
                    <w:rPr>
                      <w:color w:val="auto"/>
                    </w:rPr>
                  </w:pPr>
                  <w:r w:rsidRPr="00DE78F1">
                    <w:rPr>
                      <w:rFonts w:hint="eastAsia"/>
                      <w:color w:val="auto"/>
                    </w:rPr>
                    <w:t>教學</w:t>
                  </w:r>
                  <w:r w:rsidRPr="00DE78F1">
                    <w:rPr>
                      <w:color w:val="auto"/>
                    </w:rPr>
                    <w:t>T</w:t>
                  </w:r>
                  <w:r w:rsidRPr="00DE78F1">
                    <w:rPr>
                      <w:rFonts w:hint="eastAsia"/>
                      <w:color w:val="auto"/>
                    </w:rPr>
                    <w:t>值比重</w:t>
                  </w:r>
                  <w:r w:rsidRPr="00DE78F1">
                    <w:rPr>
                      <w:color w:val="auto"/>
                    </w:rPr>
                    <w:t xml:space="preserve"> </w:t>
                  </w:r>
                </w:p>
              </w:tc>
              <w:tc>
                <w:tcPr>
                  <w:tcW w:w="936" w:type="dxa"/>
                </w:tcPr>
                <w:p w:rsidR="003F3D3F" w:rsidRPr="00DE78F1" w:rsidRDefault="003F3D3F" w:rsidP="00C502DC">
                  <w:pPr>
                    <w:pStyle w:val="Default"/>
                    <w:snapToGrid w:val="0"/>
                    <w:spacing w:line="240" w:lineRule="atLeast"/>
                    <w:jc w:val="both"/>
                    <w:rPr>
                      <w:color w:val="auto"/>
                    </w:rPr>
                  </w:pPr>
                  <w:r w:rsidRPr="00DE78F1">
                    <w:rPr>
                      <w:rFonts w:hint="eastAsia"/>
                      <w:color w:val="auto"/>
                    </w:rPr>
                    <w:t>研究</w:t>
                  </w:r>
                  <w:r w:rsidRPr="00DE78F1">
                    <w:rPr>
                      <w:color w:val="auto"/>
                    </w:rPr>
                    <w:t>R</w:t>
                  </w:r>
                  <w:r w:rsidRPr="00DE78F1">
                    <w:rPr>
                      <w:rFonts w:hint="eastAsia"/>
                      <w:color w:val="auto"/>
                    </w:rPr>
                    <w:t>值比重</w:t>
                  </w:r>
                  <w:r w:rsidRPr="00DE78F1">
                    <w:rPr>
                      <w:color w:val="auto"/>
                    </w:rPr>
                    <w:t xml:space="preserve"> </w:t>
                  </w:r>
                </w:p>
              </w:tc>
              <w:tc>
                <w:tcPr>
                  <w:tcW w:w="936" w:type="dxa"/>
                </w:tcPr>
                <w:p w:rsidR="003F3D3F" w:rsidRPr="00DE78F1" w:rsidRDefault="003F3D3F" w:rsidP="00C502DC">
                  <w:pPr>
                    <w:pStyle w:val="Default"/>
                    <w:snapToGrid w:val="0"/>
                    <w:spacing w:line="240" w:lineRule="atLeast"/>
                    <w:jc w:val="both"/>
                    <w:rPr>
                      <w:color w:val="auto"/>
                    </w:rPr>
                  </w:pPr>
                  <w:r w:rsidRPr="00DE78F1">
                    <w:rPr>
                      <w:rFonts w:hint="eastAsia"/>
                      <w:color w:val="auto"/>
                    </w:rPr>
                    <w:t>服務與輔導</w:t>
                  </w:r>
                  <w:r w:rsidRPr="00DE78F1">
                    <w:rPr>
                      <w:color w:val="auto"/>
                    </w:rPr>
                    <w:t>S</w:t>
                  </w:r>
                  <w:r w:rsidRPr="00DE78F1">
                    <w:rPr>
                      <w:rFonts w:hint="eastAsia"/>
                      <w:color w:val="auto"/>
                    </w:rPr>
                    <w:t>值比重</w:t>
                  </w:r>
                  <w:r w:rsidRPr="00DE78F1">
                    <w:rPr>
                      <w:color w:val="auto"/>
                    </w:rPr>
                    <w:t xml:space="preserve"> </w:t>
                  </w:r>
                </w:p>
              </w:tc>
            </w:tr>
            <w:tr w:rsidR="003F3D3F" w:rsidRPr="00DE78F1" w:rsidTr="00985B04">
              <w:tc>
                <w:tcPr>
                  <w:tcW w:w="737" w:type="dxa"/>
                </w:tcPr>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教</w:t>
                  </w:r>
                </w:p>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學</w:t>
                  </w:r>
                </w:p>
                <w:p w:rsidR="003F3D3F" w:rsidRPr="00DE78F1" w:rsidRDefault="003F3D3F" w:rsidP="00C502DC">
                  <w:pPr>
                    <w:pStyle w:val="Default"/>
                    <w:snapToGrid w:val="0"/>
                    <w:spacing w:line="240" w:lineRule="atLeast"/>
                    <w:ind w:left="240" w:hangingChars="100" w:hanging="240"/>
                    <w:jc w:val="both"/>
                    <w:rPr>
                      <w:color w:val="auto"/>
                    </w:rPr>
                  </w:pPr>
                  <w:r w:rsidRPr="00DE78F1">
                    <w:rPr>
                      <w:rFonts w:hint="eastAsia"/>
                      <w:color w:val="auto"/>
                    </w:rPr>
                    <w:t>類</w:t>
                  </w:r>
                  <w:r w:rsidRPr="00DE78F1">
                    <w:rPr>
                      <w:color w:val="auto"/>
                    </w:rPr>
                    <w:t xml:space="preserve"> </w:t>
                  </w:r>
                </w:p>
              </w:tc>
              <w:tc>
                <w:tcPr>
                  <w:tcW w:w="709"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50-70%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20-30%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10-20% </w:t>
                  </w:r>
                </w:p>
              </w:tc>
            </w:tr>
            <w:tr w:rsidR="003F3D3F" w:rsidRPr="00DE78F1" w:rsidTr="00985B04">
              <w:tc>
                <w:tcPr>
                  <w:tcW w:w="737" w:type="dxa"/>
                </w:tcPr>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一</w:t>
                  </w:r>
                </w:p>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般</w:t>
                  </w:r>
                </w:p>
                <w:p w:rsidR="003F3D3F" w:rsidRPr="00DE78F1" w:rsidRDefault="003F3D3F" w:rsidP="00C502DC">
                  <w:pPr>
                    <w:pStyle w:val="Default"/>
                    <w:snapToGrid w:val="0"/>
                    <w:spacing w:line="240" w:lineRule="atLeast"/>
                    <w:ind w:left="240" w:hangingChars="100" w:hanging="240"/>
                    <w:jc w:val="both"/>
                    <w:rPr>
                      <w:color w:val="auto"/>
                    </w:rPr>
                  </w:pPr>
                  <w:r w:rsidRPr="00DE78F1">
                    <w:rPr>
                      <w:rFonts w:hint="eastAsia"/>
                      <w:color w:val="auto"/>
                    </w:rPr>
                    <w:t>類</w:t>
                  </w:r>
                  <w:r w:rsidRPr="00DE78F1">
                    <w:rPr>
                      <w:color w:val="auto"/>
                    </w:rPr>
                    <w:t xml:space="preserve"> </w:t>
                  </w:r>
                </w:p>
              </w:tc>
              <w:tc>
                <w:tcPr>
                  <w:tcW w:w="709"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40-50%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40-50%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10-20% </w:t>
                  </w:r>
                </w:p>
              </w:tc>
            </w:tr>
            <w:tr w:rsidR="003F3D3F" w:rsidRPr="00DE78F1" w:rsidTr="00985B04">
              <w:tc>
                <w:tcPr>
                  <w:tcW w:w="737" w:type="dxa"/>
                </w:tcPr>
                <w:p w:rsidR="003F3D3F" w:rsidRDefault="003F3D3F" w:rsidP="00C502DC">
                  <w:pPr>
                    <w:pStyle w:val="Default"/>
                    <w:snapToGrid w:val="0"/>
                    <w:spacing w:line="240" w:lineRule="atLeast"/>
                    <w:ind w:left="240" w:hangingChars="100" w:hanging="240"/>
                    <w:jc w:val="both"/>
                    <w:rPr>
                      <w:color w:val="auto"/>
                    </w:rPr>
                  </w:pPr>
                  <w:proofErr w:type="gramStart"/>
                  <w:r w:rsidRPr="00DE78F1">
                    <w:rPr>
                      <w:rFonts w:hint="eastAsia"/>
                      <w:color w:val="auto"/>
                    </w:rPr>
                    <w:t>研</w:t>
                  </w:r>
                  <w:proofErr w:type="gramEnd"/>
                </w:p>
                <w:p w:rsidR="003F3D3F" w:rsidRDefault="003F3D3F" w:rsidP="00C502DC">
                  <w:pPr>
                    <w:pStyle w:val="Default"/>
                    <w:snapToGrid w:val="0"/>
                    <w:spacing w:line="240" w:lineRule="atLeast"/>
                    <w:ind w:left="240" w:hangingChars="100" w:hanging="240"/>
                    <w:jc w:val="both"/>
                    <w:rPr>
                      <w:color w:val="auto"/>
                    </w:rPr>
                  </w:pPr>
                  <w:r w:rsidRPr="00DE78F1">
                    <w:rPr>
                      <w:rFonts w:hint="eastAsia"/>
                      <w:color w:val="auto"/>
                    </w:rPr>
                    <w:t>究</w:t>
                  </w:r>
                </w:p>
                <w:p w:rsidR="003F3D3F" w:rsidRPr="00DE78F1" w:rsidRDefault="003F3D3F" w:rsidP="00C502DC">
                  <w:pPr>
                    <w:pStyle w:val="Default"/>
                    <w:snapToGrid w:val="0"/>
                    <w:spacing w:line="240" w:lineRule="atLeast"/>
                    <w:ind w:left="240" w:hangingChars="100" w:hanging="240"/>
                    <w:jc w:val="both"/>
                    <w:rPr>
                      <w:color w:val="auto"/>
                    </w:rPr>
                  </w:pPr>
                  <w:r w:rsidRPr="00DE78F1">
                    <w:rPr>
                      <w:rFonts w:hint="eastAsia"/>
                      <w:color w:val="auto"/>
                    </w:rPr>
                    <w:t>類</w:t>
                  </w:r>
                  <w:r w:rsidRPr="00DE78F1">
                    <w:rPr>
                      <w:color w:val="auto"/>
                    </w:rPr>
                    <w:t xml:space="preserve"> </w:t>
                  </w:r>
                </w:p>
              </w:tc>
              <w:tc>
                <w:tcPr>
                  <w:tcW w:w="709"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20-30%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50-70% </w:t>
                  </w:r>
                </w:p>
              </w:tc>
              <w:tc>
                <w:tcPr>
                  <w:tcW w:w="936" w:type="dxa"/>
                </w:tcPr>
                <w:p w:rsidR="003F3D3F" w:rsidRPr="00DE78F1" w:rsidRDefault="003F3D3F" w:rsidP="00C502DC">
                  <w:pPr>
                    <w:pStyle w:val="Default"/>
                    <w:snapToGrid w:val="0"/>
                    <w:spacing w:beforeLines="50" w:before="180" w:line="240" w:lineRule="atLeast"/>
                    <w:ind w:left="240" w:hangingChars="100" w:hanging="240"/>
                    <w:jc w:val="both"/>
                    <w:rPr>
                      <w:color w:val="auto"/>
                    </w:rPr>
                  </w:pPr>
                  <w:r w:rsidRPr="00DE78F1">
                    <w:rPr>
                      <w:color w:val="auto"/>
                    </w:rPr>
                    <w:t xml:space="preserve">10-20% </w:t>
                  </w:r>
                </w:p>
              </w:tc>
            </w:tr>
          </w:tbl>
          <w:p w:rsidR="003F3D3F" w:rsidRPr="00DE78F1" w:rsidRDefault="003F3D3F" w:rsidP="00C502DC">
            <w:pPr>
              <w:pStyle w:val="Default"/>
              <w:snapToGrid w:val="0"/>
              <w:spacing w:line="240" w:lineRule="atLeast"/>
              <w:ind w:left="240" w:hangingChars="100" w:hanging="240"/>
              <w:jc w:val="both"/>
              <w:rPr>
                <w:rFonts w:ascii="標楷體a.繄.." w:eastAsia="標楷體a.繄.." w:cs="標楷體a.繄.."/>
                <w:color w:val="auto"/>
                <w:sz w:val="23"/>
                <w:szCs w:val="23"/>
              </w:rPr>
            </w:pPr>
            <w:r>
              <w:rPr>
                <w:rFonts w:hAnsi="標楷體" w:hint="eastAsia"/>
                <w:color w:val="auto"/>
              </w:rPr>
              <w:t xml:space="preserve">    </w:t>
            </w:r>
            <w:r w:rsidRPr="00DE78F1">
              <w:rPr>
                <w:rFonts w:hAnsi="標楷體" w:hint="eastAsia"/>
                <w:color w:val="auto"/>
              </w:rPr>
              <w:t>各系、所、全人教育中心(以下簡稱各系、所)</w:t>
            </w:r>
            <w:proofErr w:type="gramStart"/>
            <w:r w:rsidRPr="00DE78F1">
              <w:rPr>
                <w:rFonts w:hAnsi="標楷體" w:hint="eastAsia"/>
                <w:color w:val="auto"/>
              </w:rPr>
              <w:t>教師均得依</w:t>
            </w:r>
            <w:proofErr w:type="gramEnd"/>
            <w:r w:rsidRPr="00DE78F1">
              <w:rPr>
                <w:rFonts w:hAnsi="標楷體" w:hint="eastAsia"/>
                <w:color w:val="auto"/>
              </w:rPr>
              <w:t>意願自行選擇教學、一般或研究之評鑑類別及教學、研究、服務與輔導評分之彈性區間內所</w:t>
            </w:r>
            <w:proofErr w:type="gramStart"/>
            <w:r w:rsidRPr="00DE78F1">
              <w:rPr>
                <w:rFonts w:hAnsi="標楷體" w:hint="eastAsia"/>
                <w:color w:val="auto"/>
              </w:rPr>
              <w:t>佔</w:t>
            </w:r>
            <w:proofErr w:type="gramEnd"/>
            <w:r w:rsidRPr="00DE78F1">
              <w:rPr>
                <w:rFonts w:hAnsi="標楷體" w:hint="eastAsia"/>
                <w:color w:val="auto"/>
              </w:rPr>
              <w:t>比重，</w:t>
            </w:r>
            <w:r w:rsidRPr="00DE78F1">
              <w:rPr>
                <w:rFonts w:ascii="標楷體a.繄.." w:eastAsia="標楷體a.繄.." w:cs="標楷體a.繄.." w:hint="eastAsia"/>
                <w:color w:val="auto"/>
                <w:sz w:val="23"/>
                <w:szCs w:val="23"/>
              </w:rPr>
              <w:t>各類調整以</w:t>
            </w:r>
            <w:r w:rsidRPr="00DE78F1">
              <w:rPr>
                <w:rFonts w:ascii="標楷體a.繄.." w:eastAsia="標楷體a.繄.." w:cs="標楷體a.繄.."/>
                <w:color w:val="auto"/>
                <w:sz w:val="23"/>
                <w:szCs w:val="23"/>
              </w:rPr>
              <w:t>5%</w:t>
            </w:r>
            <w:r w:rsidRPr="00DE78F1">
              <w:rPr>
                <w:rFonts w:ascii="標楷體a.繄.." w:eastAsia="標楷體a.繄.." w:cs="標楷體a.繄.." w:hint="eastAsia"/>
                <w:color w:val="auto"/>
                <w:sz w:val="23"/>
                <w:szCs w:val="23"/>
              </w:rPr>
              <w:t>為一個級距。</w:t>
            </w:r>
          </w:p>
          <w:p w:rsidR="003F3D3F" w:rsidRPr="00DE78F1" w:rsidRDefault="003F3D3F" w:rsidP="00C502DC">
            <w:pPr>
              <w:pStyle w:val="Default"/>
              <w:snapToGrid w:val="0"/>
              <w:spacing w:line="240" w:lineRule="atLeast"/>
              <w:ind w:left="240" w:hangingChars="100" w:hanging="240"/>
              <w:jc w:val="both"/>
              <w:rPr>
                <w:rFonts w:ascii="Times New Roman" w:cs="Times New Roman"/>
                <w:color w:val="auto"/>
              </w:rPr>
            </w:pPr>
            <w:r>
              <w:rPr>
                <w:rFonts w:hAnsi="標楷體" w:cs="Arial" w:hint="eastAsia"/>
                <w:color w:val="auto"/>
              </w:rPr>
              <w:t xml:space="preserve">    </w:t>
            </w:r>
            <w:r w:rsidRPr="00DE78F1">
              <w:rPr>
                <w:rFonts w:hAnsi="標楷體" w:cs="Arial" w:hint="eastAsia"/>
                <w:color w:val="auto"/>
              </w:rPr>
              <w:t>選擇</w:t>
            </w:r>
            <w:r w:rsidRPr="00DE78F1">
              <w:rPr>
                <w:rFonts w:hAnsi="標楷體" w:hint="eastAsia"/>
                <w:color w:val="auto"/>
              </w:rPr>
              <w:t>「研究類」者應符合每年有一件</w:t>
            </w:r>
            <w:r w:rsidRPr="001803D9">
              <w:rPr>
                <w:rFonts w:hAnsi="標楷體" w:cs="Arial"/>
                <w:color w:val="auto"/>
                <w:u w:val="single"/>
              </w:rPr>
              <w:t>(</w:t>
            </w:r>
            <w:r w:rsidRPr="001803D9">
              <w:rPr>
                <w:rFonts w:hAnsi="標楷體" w:hint="eastAsia"/>
                <w:color w:val="auto"/>
                <w:u w:val="single"/>
              </w:rPr>
              <w:t>含</w:t>
            </w:r>
            <w:r w:rsidRPr="001803D9">
              <w:rPr>
                <w:rFonts w:hAnsi="標楷體" w:cs="Arial"/>
                <w:color w:val="auto"/>
                <w:u w:val="single"/>
              </w:rPr>
              <w:t>)</w:t>
            </w:r>
            <w:r w:rsidRPr="00DE78F1">
              <w:rPr>
                <w:rFonts w:hAnsi="標楷體" w:hint="eastAsia"/>
                <w:color w:val="auto"/>
              </w:rPr>
              <w:t>以上由行政院所屬機關補助之研究計畫及</w:t>
            </w:r>
            <w:r w:rsidRPr="00DE78F1">
              <w:rPr>
                <w:rFonts w:hAnsi="標楷體" w:cs="Arial"/>
                <w:color w:val="auto"/>
              </w:rPr>
              <w:t>5</w:t>
            </w:r>
            <w:r w:rsidRPr="00DE78F1">
              <w:rPr>
                <w:rFonts w:hAnsi="標楷體" w:hint="eastAsia"/>
                <w:color w:val="auto"/>
              </w:rPr>
              <w:t>年內至少有</w:t>
            </w:r>
            <w:r w:rsidRPr="00DE78F1">
              <w:rPr>
                <w:rFonts w:hAnsi="標楷體" w:cs="Arial"/>
                <w:color w:val="auto"/>
              </w:rPr>
              <w:t>2</w:t>
            </w:r>
            <w:r w:rsidRPr="00DE78F1">
              <w:rPr>
                <w:rFonts w:hAnsi="標楷體" w:hint="eastAsia"/>
                <w:color w:val="auto"/>
              </w:rPr>
              <w:t>篇</w:t>
            </w:r>
            <w:r w:rsidRPr="001803D9">
              <w:rPr>
                <w:rFonts w:hAnsi="標楷體" w:cs="Arial"/>
                <w:color w:val="auto"/>
                <w:u w:val="single"/>
              </w:rPr>
              <w:t>(</w:t>
            </w:r>
            <w:r w:rsidRPr="001803D9">
              <w:rPr>
                <w:rFonts w:hAnsi="標楷體" w:hint="eastAsia"/>
                <w:color w:val="auto"/>
                <w:u w:val="single"/>
              </w:rPr>
              <w:t>含</w:t>
            </w:r>
            <w:r w:rsidRPr="001803D9">
              <w:rPr>
                <w:rFonts w:hAnsi="標楷體" w:cs="Arial"/>
                <w:color w:val="auto"/>
                <w:u w:val="single"/>
              </w:rPr>
              <w:t>)</w:t>
            </w:r>
            <w:r w:rsidRPr="00DE78F1">
              <w:rPr>
                <w:rFonts w:hAnsi="標楷體" w:hint="eastAsia"/>
                <w:color w:val="auto"/>
              </w:rPr>
              <w:t>以上之第一作者或通訊作者之論文，且其論文在該類領域前</w:t>
            </w:r>
            <w:r w:rsidRPr="00DE78F1">
              <w:rPr>
                <w:rFonts w:hAnsi="標楷體" w:cs="Arial"/>
                <w:color w:val="auto"/>
              </w:rPr>
              <w:t>20%</w:t>
            </w:r>
            <w:r w:rsidRPr="00DE78F1">
              <w:rPr>
                <w:rFonts w:hAnsi="標楷體" w:hint="eastAsia"/>
                <w:color w:val="auto"/>
              </w:rPr>
              <w:t>；</w:t>
            </w:r>
            <w:r w:rsidRPr="00DE78F1">
              <w:rPr>
                <w:rFonts w:hAnsi="標楷體" w:cs="Arial" w:hint="eastAsia"/>
                <w:color w:val="auto"/>
              </w:rPr>
              <w:t>選擇</w:t>
            </w:r>
            <w:r w:rsidRPr="00DE78F1">
              <w:rPr>
                <w:rFonts w:hAnsi="標楷體" w:hint="eastAsia"/>
                <w:color w:val="auto"/>
              </w:rPr>
              <w:t>「教學類」者最近二學期平均大學部每週上課時數</w:t>
            </w:r>
            <w:r w:rsidRPr="00DE78F1">
              <w:rPr>
                <w:rFonts w:hAnsi="標楷體" w:cs="Arial"/>
                <w:color w:val="auto"/>
              </w:rPr>
              <w:t>(</w:t>
            </w:r>
            <w:proofErr w:type="gramStart"/>
            <w:r w:rsidRPr="00DE78F1">
              <w:rPr>
                <w:rFonts w:hAnsi="標楷體" w:hint="eastAsia"/>
                <w:color w:val="auto"/>
              </w:rPr>
              <w:t>含減授時</w:t>
            </w:r>
            <w:proofErr w:type="gramEnd"/>
            <w:r w:rsidRPr="00DE78F1">
              <w:rPr>
                <w:rFonts w:hAnsi="標楷體" w:hint="eastAsia"/>
                <w:color w:val="auto"/>
              </w:rPr>
              <w:t>數</w:t>
            </w:r>
            <w:r w:rsidRPr="00DE78F1">
              <w:rPr>
                <w:rFonts w:hAnsi="標楷體" w:cs="Arial"/>
                <w:color w:val="auto"/>
              </w:rPr>
              <w:t>)</w:t>
            </w:r>
            <w:r w:rsidRPr="00DE78F1">
              <w:rPr>
                <w:rFonts w:hAnsi="標楷體" w:cs="Arial" w:hint="eastAsia"/>
                <w:color w:val="auto"/>
              </w:rPr>
              <w:t>應</w:t>
            </w:r>
            <w:r w:rsidRPr="00DE78F1">
              <w:rPr>
                <w:rFonts w:hAnsi="標楷體" w:hint="eastAsia"/>
                <w:color w:val="auto"/>
              </w:rPr>
              <w:t>達各系、所平均</w:t>
            </w:r>
            <w:r w:rsidRPr="00DE78F1">
              <w:rPr>
                <w:rFonts w:hAnsi="標楷體" w:cs="Arial" w:hint="eastAsia"/>
                <w:color w:val="auto"/>
              </w:rPr>
              <w:t>前30%</w:t>
            </w:r>
            <w:r w:rsidRPr="007E5BE2">
              <w:rPr>
                <w:rFonts w:hAnsi="標楷體" w:cs="Arial"/>
                <w:color w:val="auto"/>
                <w:u w:val="single"/>
              </w:rPr>
              <w:t xml:space="preserve"> (</w:t>
            </w:r>
            <w:r w:rsidRPr="007E5BE2">
              <w:rPr>
                <w:rFonts w:hAnsi="標楷體" w:hint="eastAsia"/>
                <w:color w:val="auto"/>
                <w:u w:val="single"/>
              </w:rPr>
              <w:t>含</w:t>
            </w:r>
            <w:r w:rsidRPr="007E5BE2">
              <w:rPr>
                <w:rFonts w:hAnsi="標楷體" w:cs="Arial"/>
                <w:color w:val="auto"/>
                <w:u w:val="single"/>
              </w:rPr>
              <w:t>)</w:t>
            </w:r>
            <w:r w:rsidRPr="00DE78F1">
              <w:rPr>
                <w:rFonts w:hAnsi="標楷體" w:hint="eastAsia"/>
                <w:color w:val="auto"/>
              </w:rPr>
              <w:t>以上。</w:t>
            </w:r>
          </w:p>
          <w:p w:rsidR="003F3D3F" w:rsidRPr="00E51ADE" w:rsidRDefault="003F3D3F" w:rsidP="00C502DC">
            <w:pPr>
              <w:snapToGrid w:val="0"/>
              <w:spacing w:line="240" w:lineRule="atLeast"/>
              <w:ind w:left="240" w:hangingChars="100" w:hanging="240"/>
              <w:jc w:val="both"/>
              <w:rPr>
                <w:rFonts w:eastAsia="標楷體" w:hAnsi="標楷體"/>
              </w:rPr>
            </w:pPr>
            <w:r>
              <w:rPr>
                <w:rFonts w:ascii="標楷體a...." w:eastAsia="標楷體a...." w:cs="標楷體a...." w:hint="eastAsia"/>
              </w:rPr>
              <w:t xml:space="preserve">    </w:t>
            </w:r>
            <w:r w:rsidRPr="00DE78F1">
              <w:rPr>
                <w:rFonts w:ascii="標楷體a...." w:eastAsia="標楷體a...." w:cs="標楷體a...." w:hint="eastAsia"/>
              </w:rPr>
              <w:t>評鑑當時兼任本校二級學術及行政主管者得</w:t>
            </w:r>
            <w:r w:rsidRPr="00DE78F1">
              <w:rPr>
                <w:rFonts w:ascii="標楷體a...." w:eastAsia="標楷體a...." w:cs="標楷體a...." w:hint="eastAsia"/>
                <w:sz w:val="23"/>
                <w:szCs w:val="23"/>
              </w:rPr>
              <w:t>彈性相對調整服務與輔導之上限及教學之下限，其比重</w:t>
            </w:r>
            <w:r w:rsidRPr="00DE78F1">
              <w:rPr>
                <w:rFonts w:ascii="標楷體a...." w:eastAsia="標楷體a...." w:cs="標楷體a...." w:hint="eastAsia"/>
              </w:rPr>
              <w:t>相對增減至多20</w:t>
            </w:r>
            <w:r w:rsidRPr="00DE78F1">
              <w:rPr>
                <w:rFonts w:ascii="標楷體a...." w:eastAsia="標楷體a...." w:cs="標楷體a...."/>
              </w:rPr>
              <w:t>%</w:t>
            </w:r>
            <w:r w:rsidRPr="00DE78F1">
              <w:rPr>
                <w:rFonts w:ascii="標楷體a...." w:eastAsia="標楷體a...." w:cs="標楷體a...." w:hint="eastAsia"/>
              </w:rPr>
              <w:t>。</w:t>
            </w:r>
          </w:p>
        </w:tc>
        <w:tc>
          <w:tcPr>
            <w:tcW w:w="3118" w:type="dxa"/>
          </w:tcPr>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一、配合教師多元升等制度之推動，明確區分評鑑之類別包括教學類、一般類及研究類，並明定各類之評鑑項目及配分。</w:t>
            </w:r>
          </w:p>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二、法規條文之數字應以國字書寫，</w:t>
            </w:r>
            <w:proofErr w:type="gramStart"/>
            <w:r>
              <w:rPr>
                <w:rFonts w:ascii="標楷體" w:eastAsia="標楷體" w:hAnsi="標楷體" w:hint="eastAsia"/>
              </w:rPr>
              <w:t>爰</w:t>
            </w:r>
            <w:proofErr w:type="gramEnd"/>
            <w:r>
              <w:rPr>
                <w:rFonts w:ascii="標楷體" w:eastAsia="標楷體" w:hAnsi="標楷體" w:hint="eastAsia"/>
              </w:rPr>
              <w:t>將原阿拉伯數字修正為國字。</w:t>
            </w:r>
          </w:p>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三、依法律之規定(如刑法第十條第一項)，稱以上、以下、以內者，皆</w:t>
            </w:r>
            <w:proofErr w:type="gramStart"/>
            <w:r>
              <w:rPr>
                <w:rFonts w:ascii="標楷體" w:eastAsia="標楷體" w:hAnsi="標楷體" w:hint="eastAsia"/>
              </w:rPr>
              <w:t>含本數</w:t>
            </w:r>
            <w:proofErr w:type="gramEnd"/>
            <w:r>
              <w:rPr>
                <w:rFonts w:ascii="標楷體" w:eastAsia="標楷體" w:hAnsi="標楷體" w:hint="eastAsia"/>
              </w:rPr>
              <w:t>計算。</w:t>
            </w:r>
            <w:proofErr w:type="gramStart"/>
            <w:r>
              <w:rPr>
                <w:rFonts w:ascii="標楷體" w:eastAsia="標楷體" w:hAnsi="標楷體" w:hint="eastAsia"/>
              </w:rPr>
              <w:t>爰</w:t>
            </w:r>
            <w:proofErr w:type="gramEnd"/>
            <w:r>
              <w:rPr>
                <w:rFonts w:ascii="標楷體" w:eastAsia="標楷體" w:hAnsi="標楷體" w:hint="eastAsia"/>
              </w:rPr>
              <w:t>將「(含)」字予以刪除。</w:t>
            </w:r>
          </w:p>
        </w:tc>
      </w:tr>
      <w:tr w:rsidR="003F3D3F" w:rsidTr="00985B04">
        <w:trPr>
          <w:trHeight w:val="3671"/>
        </w:trPr>
        <w:tc>
          <w:tcPr>
            <w:tcW w:w="3545" w:type="dxa"/>
            <w:tcBorders>
              <w:top w:val="single" w:sz="4" w:space="0" w:color="auto"/>
            </w:tcBorders>
          </w:tcPr>
          <w:p w:rsidR="003F3D3F" w:rsidRPr="00DE78F1" w:rsidRDefault="003F3D3F" w:rsidP="00C502DC">
            <w:pPr>
              <w:widowControl/>
              <w:adjustRightInd w:val="0"/>
              <w:snapToGrid w:val="0"/>
              <w:spacing w:line="240" w:lineRule="atLeast"/>
              <w:ind w:left="240" w:hangingChars="100" w:hanging="240"/>
              <w:jc w:val="both"/>
              <w:rPr>
                <w:rFonts w:eastAsia="標楷體"/>
                <w:kern w:val="0"/>
              </w:rPr>
            </w:pPr>
            <w:r w:rsidRPr="00DE78F1">
              <w:rPr>
                <w:rFonts w:eastAsia="標楷體" w:hAnsi="標楷體" w:hint="eastAsia"/>
              </w:rPr>
              <w:lastRenderedPageBreak/>
              <w:t>第八條</w:t>
            </w:r>
            <w:r w:rsidRPr="00DE78F1">
              <w:rPr>
                <w:rFonts w:eastAsia="標楷體" w:hAnsi="標楷體" w:hint="eastAsia"/>
              </w:rPr>
              <w:t xml:space="preserve">  </w:t>
            </w:r>
            <w:r w:rsidRPr="00DE78F1">
              <w:rPr>
                <w:rFonts w:eastAsia="標楷體" w:hint="eastAsia"/>
                <w:kern w:val="0"/>
              </w:rPr>
              <w:t>教師評鑑之初</w:t>
            </w:r>
            <w:r w:rsidRPr="00DE78F1">
              <w:rPr>
                <w:rFonts w:ascii="標楷體" w:eastAsia="標楷體" w:hAnsi="標楷體" w:hint="eastAsia"/>
                <w:kern w:val="0"/>
              </w:rPr>
              <w:t>評由各</w:t>
            </w:r>
            <w:r w:rsidRPr="00DE78F1">
              <w:rPr>
                <w:rFonts w:ascii="標楷體" w:eastAsia="標楷體" w:hAnsi="標楷體" w:hint="eastAsia"/>
              </w:rPr>
              <w:t>系、所</w:t>
            </w:r>
            <w:r w:rsidRPr="00DE78F1">
              <w:rPr>
                <w:rFonts w:ascii="標楷體" w:eastAsia="標楷體" w:hAnsi="標楷體" w:hint="eastAsia"/>
                <w:kern w:val="0"/>
              </w:rPr>
              <w:t>教</w:t>
            </w:r>
            <w:r w:rsidRPr="00DE78F1">
              <w:rPr>
                <w:rFonts w:eastAsia="標楷體" w:hint="eastAsia"/>
                <w:kern w:val="0"/>
              </w:rPr>
              <w:t>評會委員依受評教師各評鑑項目具體資料，以不記名方式評分，教學、研究、服務與輔導三項</w:t>
            </w:r>
            <w:r w:rsidRPr="00DE78F1">
              <w:rPr>
                <w:rFonts w:eastAsia="標楷體" w:hAnsi="標楷體"/>
                <w:kern w:val="0"/>
              </w:rPr>
              <w:t>總積分</w:t>
            </w:r>
            <w:r w:rsidRPr="00DE78F1">
              <w:rPr>
                <w:rFonts w:eastAsia="標楷體" w:hAnsi="標楷體" w:hint="eastAsia"/>
                <w:kern w:val="0"/>
              </w:rPr>
              <w:t>依權重進行比例換算後，</w:t>
            </w:r>
            <w:r w:rsidRPr="00D738AC">
              <w:rPr>
                <w:rFonts w:eastAsia="標楷體" w:hAnsi="標楷體" w:hint="eastAsia"/>
                <w:color w:val="FF0000"/>
                <w:kern w:val="0"/>
                <w:u w:val="single"/>
              </w:rPr>
              <w:t>依</w:t>
            </w:r>
            <w:r w:rsidRPr="00D738AC">
              <w:rPr>
                <w:rFonts w:ascii="標楷體" w:eastAsia="標楷體" w:hAnsi="標楷體" w:hint="eastAsia"/>
                <w:color w:val="FF0000"/>
                <w:u w:val="single"/>
              </w:rPr>
              <w:t>各系、所</w:t>
            </w:r>
            <w:r w:rsidRPr="00D738AC">
              <w:rPr>
                <w:rFonts w:ascii="標楷體" w:eastAsia="標楷體" w:hAnsi="標楷體"/>
                <w:color w:val="FF0000"/>
                <w:u w:val="single"/>
              </w:rPr>
              <w:t>專任教師評鑑總值</w:t>
            </w:r>
            <w:r w:rsidRPr="00D738AC">
              <w:rPr>
                <w:rFonts w:eastAsia="標楷體" w:hAnsi="標楷體"/>
                <w:color w:val="FF0000"/>
                <w:u w:val="single"/>
              </w:rPr>
              <w:t>排</w:t>
            </w:r>
            <w:r w:rsidRPr="00D738AC">
              <w:rPr>
                <w:rFonts w:eastAsia="標楷體" w:hAnsi="標楷體" w:hint="eastAsia"/>
                <w:color w:val="FF0000"/>
                <w:u w:val="single"/>
              </w:rPr>
              <w:t>列</w:t>
            </w:r>
            <w:r w:rsidRPr="00D738AC">
              <w:rPr>
                <w:rFonts w:eastAsia="標楷體" w:hAnsi="標楷體"/>
                <w:color w:val="FF0000"/>
                <w:u w:val="single"/>
              </w:rPr>
              <w:t>順序</w:t>
            </w:r>
            <w:r w:rsidRPr="00DE78F1">
              <w:rPr>
                <w:rFonts w:eastAsia="標楷體" w:hAnsi="標楷體"/>
                <w:kern w:val="0"/>
              </w:rPr>
              <w:t>。</w:t>
            </w:r>
          </w:p>
          <w:p w:rsidR="003F3D3F" w:rsidRDefault="003F3D3F" w:rsidP="00C502DC">
            <w:pPr>
              <w:snapToGrid w:val="0"/>
              <w:spacing w:line="240" w:lineRule="atLeast"/>
              <w:ind w:left="240" w:hangingChars="100" w:hanging="240"/>
              <w:jc w:val="both"/>
              <w:rPr>
                <w:rFonts w:ascii="標楷體" w:eastAsia="標楷體" w:hAnsi="標楷體"/>
              </w:rPr>
            </w:pPr>
            <w:r>
              <w:rPr>
                <w:rFonts w:eastAsia="標楷體" w:hint="eastAsia"/>
                <w:bCs/>
                <w:kern w:val="0"/>
              </w:rPr>
              <w:t xml:space="preserve">    </w:t>
            </w:r>
            <w:r w:rsidRPr="00DE78F1">
              <w:rPr>
                <w:rFonts w:eastAsia="標楷體"/>
                <w:bCs/>
                <w:kern w:val="0"/>
                <w:lang w:val="de-DE"/>
              </w:rPr>
              <w:t>教師申請提前評鑑者，以前一次</w:t>
            </w:r>
            <w:r w:rsidRPr="00DE78F1">
              <w:rPr>
                <w:rFonts w:eastAsia="標楷體" w:hint="eastAsia"/>
                <w:bCs/>
                <w:kern w:val="0"/>
                <w:lang w:val="de-DE"/>
              </w:rPr>
              <w:t>各</w:t>
            </w:r>
            <w:r w:rsidRPr="00DE78F1">
              <w:rPr>
                <w:rFonts w:ascii="標楷體" w:eastAsia="標楷體" w:hAnsi="標楷體" w:hint="eastAsia"/>
              </w:rPr>
              <w:t>系、所</w:t>
            </w:r>
            <w:r w:rsidRPr="00DE78F1">
              <w:rPr>
                <w:rFonts w:eastAsia="標楷體"/>
                <w:bCs/>
                <w:kern w:val="0"/>
                <w:lang w:val="de-DE"/>
              </w:rPr>
              <w:t>專任教師評鑑總值排名為評鑑基準，達總值排名順序</w:t>
            </w:r>
            <w:r w:rsidRPr="00985B04">
              <w:rPr>
                <w:rFonts w:eastAsia="標楷體" w:hint="eastAsia"/>
                <w:bCs/>
                <w:color w:val="FF0000"/>
                <w:kern w:val="0"/>
                <w:u w:val="single"/>
                <w:lang w:val="de-DE"/>
              </w:rPr>
              <w:t>前</w:t>
            </w:r>
            <w:r>
              <w:rPr>
                <w:rFonts w:eastAsia="標楷體" w:hint="eastAsia"/>
                <w:bCs/>
                <w:color w:val="FF0000"/>
                <w:kern w:val="0"/>
                <w:u w:val="single"/>
                <w:lang w:val="de-DE"/>
              </w:rPr>
              <w:t>百分之九十六</w:t>
            </w:r>
            <w:r w:rsidRPr="00DE78F1">
              <w:rPr>
                <w:rFonts w:eastAsia="標楷體"/>
                <w:bCs/>
                <w:kern w:val="0"/>
                <w:lang w:val="de-DE"/>
              </w:rPr>
              <w:t>為通過</w:t>
            </w:r>
            <w:r w:rsidRPr="00DE78F1">
              <w:rPr>
                <w:rFonts w:eastAsia="標楷體" w:hAnsi="標楷體"/>
                <w:bCs/>
                <w:kern w:val="0"/>
                <w:lang w:val="de-DE"/>
              </w:rPr>
              <w:t>。</w:t>
            </w:r>
          </w:p>
        </w:tc>
        <w:tc>
          <w:tcPr>
            <w:tcW w:w="3544" w:type="dxa"/>
          </w:tcPr>
          <w:p w:rsidR="003F3D3F" w:rsidRPr="00DE78F1" w:rsidRDefault="003F3D3F" w:rsidP="00C502DC">
            <w:pPr>
              <w:widowControl/>
              <w:adjustRightInd w:val="0"/>
              <w:snapToGrid w:val="0"/>
              <w:spacing w:line="240" w:lineRule="atLeast"/>
              <w:ind w:left="240" w:hangingChars="100" w:hanging="240"/>
              <w:jc w:val="both"/>
              <w:rPr>
                <w:rFonts w:eastAsia="標楷體"/>
                <w:kern w:val="0"/>
              </w:rPr>
            </w:pPr>
            <w:r w:rsidRPr="00DE78F1">
              <w:rPr>
                <w:rFonts w:eastAsia="標楷體" w:hAnsi="標楷體" w:hint="eastAsia"/>
              </w:rPr>
              <w:t>第八條</w:t>
            </w:r>
            <w:r w:rsidRPr="00DE78F1">
              <w:rPr>
                <w:rFonts w:eastAsia="標楷體" w:hAnsi="標楷體" w:hint="eastAsia"/>
              </w:rPr>
              <w:t xml:space="preserve">  </w:t>
            </w:r>
            <w:r w:rsidRPr="00DE78F1">
              <w:rPr>
                <w:rFonts w:eastAsia="標楷體" w:hint="eastAsia"/>
                <w:kern w:val="0"/>
              </w:rPr>
              <w:t>教師評鑑之初</w:t>
            </w:r>
            <w:r w:rsidRPr="00DE78F1">
              <w:rPr>
                <w:rFonts w:ascii="標楷體" w:eastAsia="標楷體" w:hAnsi="標楷體" w:hint="eastAsia"/>
                <w:kern w:val="0"/>
              </w:rPr>
              <w:t>評由各</w:t>
            </w:r>
            <w:r w:rsidRPr="00DE78F1">
              <w:rPr>
                <w:rFonts w:ascii="標楷體" w:eastAsia="標楷體" w:hAnsi="標楷體" w:hint="eastAsia"/>
              </w:rPr>
              <w:t>系、所</w:t>
            </w:r>
            <w:r w:rsidRPr="00DE78F1">
              <w:rPr>
                <w:rFonts w:ascii="標楷體" w:eastAsia="標楷體" w:hAnsi="標楷體" w:hint="eastAsia"/>
                <w:kern w:val="0"/>
              </w:rPr>
              <w:t>教</w:t>
            </w:r>
            <w:r w:rsidRPr="00DE78F1">
              <w:rPr>
                <w:rFonts w:eastAsia="標楷體" w:hint="eastAsia"/>
                <w:kern w:val="0"/>
              </w:rPr>
              <w:t>評會委員依受評教師各評鑑項目具體資料，以不記名方式評分，教學、研究、服務與輔導三項</w:t>
            </w:r>
            <w:r w:rsidRPr="00DE78F1">
              <w:rPr>
                <w:rFonts w:eastAsia="標楷體" w:hAnsi="標楷體"/>
                <w:kern w:val="0"/>
              </w:rPr>
              <w:t>總積分</w:t>
            </w:r>
            <w:r w:rsidRPr="00DE78F1">
              <w:rPr>
                <w:rFonts w:eastAsia="標楷體" w:hAnsi="標楷體" w:hint="eastAsia"/>
                <w:kern w:val="0"/>
              </w:rPr>
              <w:t>依權重進行比例換算後，</w:t>
            </w:r>
            <w:r w:rsidRPr="00DE78F1">
              <w:rPr>
                <w:rFonts w:ascii="標楷體" w:eastAsia="標楷體" w:hAnsi="標楷體"/>
              </w:rPr>
              <w:t>評鑑總值在</w:t>
            </w:r>
            <w:r w:rsidRPr="00DE78F1">
              <w:rPr>
                <w:rFonts w:ascii="標楷體" w:eastAsia="標楷體" w:hAnsi="標楷體" w:hint="eastAsia"/>
              </w:rPr>
              <w:t>各系、所</w:t>
            </w:r>
            <w:r w:rsidRPr="00DE78F1">
              <w:rPr>
                <w:rFonts w:ascii="標楷體" w:eastAsia="標楷體" w:hAnsi="標楷體"/>
              </w:rPr>
              <w:t>專任教師</w:t>
            </w:r>
            <w:r w:rsidRPr="00DE78F1">
              <w:rPr>
                <w:rFonts w:eastAsia="標楷體" w:hAnsi="標楷體"/>
              </w:rPr>
              <w:t>總值排名順序後</w:t>
            </w:r>
            <w:r w:rsidRPr="00D73346">
              <w:rPr>
                <w:rFonts w:eastAsia="標楷體"/>
                <w:u w:val="single"/>
              </w:rPr>
              <w:t>5%(</w:t>
            </w:r>
            <w:r w:rsidRPr="00D73346">
              <w:rPr>
                <w:rFonts w:eastAsia="標楷體" w:hAnsi="標楷體"/>
                <w:u w:val="single"/>
              </w:rPr>
              <w:t>含</w:t>
            </w:r>
            <w:r w:rsidRPr="00D73346">
              <w:rPr>
                <w:rFonts w:eastAsia="標楷體"/>
                <w:u w:val="single"/>
              </w:rPr>
              <w:t>)</w:t>
            </w:r>
            <w:r w:rsidRPr="00DE78F1">
              <w:rPr>
                <w:rFonts w:eastAsia="標楷體" w:hAnsi="標楷體"/>
              </w:rPr>
              <w:t>以上者</w:t>
            </w:r>
            <w:r w:rsidRPr="00DE78F1">
              <w:rPr>
                <w:rFonts w:eastAsia="標楷體" w:hAnsi="標楷體"/>
                <w:kern w:val="0"/>
              </w:rPr>
              <w:t>為通過。</w:t>
            </w:r>
          </w:p>
          <w:p w:rsidR="003F3D3F" w:rsidRDefault="003F3D3F" w:rsidP="00C502DC">
            <w:pPr>
              <w:adjustRightInd w:val="0"/>
              <w:snapToGrid w:val="0"/>
              <w:spacing w:line="240" w:lineRule="atLeast"/>
              <w:ind w:left="240" w:hangingChars="100" w:hanging="240"/>
              <w:jc w:val="both"/>
              <w:rPr>
                <w:rFonts w:ascii="標楷體" w:eastAsia="標楷體" w:hAnsi="標楷體"/>
              </w:rPr>
            </w:pPr>
            <w:r>
              <w:rPr>
                <w:rFonts w:eastAsia="標楷體" w:hint="eastAsia"/>
                <w:bCs/>
                <w:kern w:val="0"/>
              </w:rPr>
              <w:t xml:space="preserve">    </w:t>
            </w:r>
            <w:r w:rsidRPr="00DE78F1">
              <w:rPr>
                <w:rFonts w:eastAsia="標楷體"/>
                <w:bCs/>
                <w:kern w:val="0"/>
                <w:lang w:val="de-DE"/>
              </w:rPr>
              <w:t>教師申請提前評鑑者，以前一次</w:t>
            </w:r>
            <w:r w:rsidRPr="00DE78F1">
              <w:rPr>
                <w:rFonts w:eastAsia="標楷體" w:hint="eastAsia"/>
                <w:bCs/>
                <w:kern w:val="0"/>
                <w:lang w:val="de-DE"/>
              </w:rPr>
              <w:t>各</w:t>
            </w:r>
            <w:r w:rsidRPr="00DE78F1">
              <w:rPr>
                <w:rFonts w:ascii="標楷體" w:eastAsia="標楷體" w:hAnsi="標楷體" w:hint="eastAsia"/>
              </w:rPr>
              <w:t>系、所</w:t>
            </w:r>
            <w:r w:rsidRPr="00DE78F1">
              <w:rPr>
                <w:rFonts w:eastAsia="標楷體"/>
                <w:bCs/>
                <w:kern w:val="0"/>
                <w:lang w:val="de-DE"/>
              </w:rPr>
              <w:t>專任教師評鑑總值排名為評鑑基準，達總值排名順序後</w:t>
            </w:r>
            <w:r w:rsidRPr="00DE78F1">
              <w:rPr>
                <w:rFonts w:eastAsia="標楷體"/>
                <w:bCs/>
                <w:kern w:val="0"/>
                <w:lang w:val="de-DE"/>
              </w:rPr>
              <w:t>5%(</w:t>
            </w:r>
            <w:r w:rsidRPr="00DE78F1">
              <w:rPr>
                <w:rFonts w:eastAsia="標楷體"/>
                <w:bCs/>
                <w:kern w:val="0"/>
                <w:lang w:val="de-DE"/>
              </w:rPr>
              <w:t>含</w:t>
            </w:r>
            <w:r w:rsidRPr="00DE78F1">
              <w:rPr>
                <w:rFonts w:eastAsia="標楷體"/>
                <w:bCs/>
                <w:kern w:val="0"/>
                <w:lang w:val="de-DE"/>
              </w:rPr>
              <w:t>)</w:t>
            </w:r>
            <w:r w:rsidRPr="00DE78F1">
              <w:rPr>
                <w:rFonts w:eastAsia="標楷體"/>
                <w:bCs/>
                <w:kern w:val="0"/>
                <w:lang w:val="de-DE"/>
              </w:rPr>
              <w:t>以上為通過</w:t>
            </w:r>
            <w:r w:rsidRPr="00DE78F1">
              <w:rPr>
                <w:rFonts w:eastAsia="標楷體" w:hAnsi="標楷體"/>
                <w:bCs/>
                <w:kern w:val="0"/>
                <w:lang w:val="de-DE"/>
              </w:rPr>
              <w:t>。</w:t>
            </w:r>
          </w:p>
        </w:tc>
        <w:tc>
          <w:tcPr>
            <w:tcW w:w="3118" w:type="dxa"/>
          </w:tcPr>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一、法規條文之數字應以國字書寫，</w:t>
            </w:r>
            <w:proofErr w:type="gramStart"/>
            <w:r>
              <w:rPr>
                <w:rFonts w:ascii="標楷體" w:eastAsia="標楷體" w:hAnsi="標楷體" w:hint="eastAsia"/>
              </w:rPr>
              <w:t>爰</w:t>
            </w:r>
            <w:proofErr w:type="gramEnd"/>
            <w:r>
              <w:rPr>
                <w:rFonts w:ascii="標楷體" w:eastAsia="標楷體" w:hAnsi="標楷體" w:hint="eastAsia"/>
              </w:rPr>
              <w:t>將原阿拉伯數字修正為國字。</w:t>
            </w:r>
          </w:p>
          <w:p w:rsidR="003F3D3F"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二、依法律之規定(如刑法第十條第一項)，稱以上、以下、以內者，皆</w:t>
            </w:r>
            <w:proofErr w:type="gramStart"/>
            <w:r>
              <w:rPr>
                <w:rFonts w:ascii="標楷體" w:eastAsia="標楷體" w:hAnsi="標楷體" w:hint="eastAsia"/>
              </w:rPr>
              <w:t>含本數</w:t>
            </w:r>
            <w:proofErr w:type="gramEnd"/>
            <w:r>
              <w:rPr>
                <w:rFonts w:ascii="標楷體" w:eastAsia="標楷體" w:hAnsi="標楷體" w:hint="eastAsia"/>
              </w:rPr>
              <w:t>計算。</w:t>
            </w:r>
            <w:proofErr w:type="gramStart"/>
            <w:r>
              <w:rPr>
                <w:rFonts w:ascii="標楷體" w:eastAsia="標楷體" w:hAnsi="標楷體" w:hint="eastAsia"/>
              </w:rPr>
              <w:t>爰</w:t>
            </w:r>
            <w:proofErr w:type="gramEnd"/>
            <w:r>
              <w:rPr>
                <w:rFonts w:ascii="標楷體" w:eastAsia="標楷體" w:hAnsi="標楷體" w:hint="eastAsia"/>
              </w:rPr>
              <w:t>將「(含)」字予以刪除。</w:t>
            </w:r>
          </w:p>
          <w:p w:rsidR="003F3D3F" w:rsidRPr="00D73346" w:rsidRDefault="003F3D3F"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三、評鑑門檻係以總值排名順序之前96%者，</w:t>
            </w:r>
            <w:proofErr w:type="gramStart"/>
            <w:r>
              <w:rPr>
                <w:rFonts w:ascii="標楷體" w:eastAsia="標楷體" w:hAnsi="標楷體" w:hint="eastAsia"/>
              </w:rPr>
              <w:t>均屬通過</w:t>
            </w:r>
            <w:proofErr w:type="gramEnd"/>
            <w:r>
              <w:rPr>
                <w:rFonts w:ascii="標楷體" w:eastAsia="標楷體" w:hAnsi="標楷體" w:hint="eastAsia"/>
              </w:rPr>
              <w:t>，</w:t>
            </w:r>
            <w:proofErr w:type="gramStart"/>
            <w:r>
              <w:rPr>
                <w:rFonts w:ascii="標楷體" w:eastAsia="標楷體" w:hAnsi="標楷體" w:hint="eastAsia"/>
              </w:rPr>
              <w:t>爰</w:t>
            </w:r>
            <w:proofErr w:type="gramEnd"/>
            <w:r>
              <w:rPr>
                <w:rFonts w:ascii="標楷體" w:eastAsia="標楷體" w:hAnsi="標楷體" w:hint="eastAsia"/>
              </w:rPr>
              <w:t>擬改以正面敘述之方式，以期一目了然。</w:t>
            </w:r>
          </w:p>
        </w:tc>
      </w:tr>
      <w:tr w:rsidR="003F3D3F" w:rsidTr="00981E80">
        <w:trPr>
          <w:trHeight w:val="7263"/>
        </w:trPr>
        <w:tc>
          <w:tcPr>
            <w:tcW w:w="3545" w:type="dxa"/>
          </w:tcPr>
          <w:p w:rsidR="003F3D3F" w:rsidRDefault="003F3D3F" w:rsidP="00C502DC">
            <w:pPr>
              <w:pStyle w:val="Default"/>
              <w:snapToGrid w:val="0"/>
              <w:spacing w:line="240" w:lineRule="atLeast"/>
              <w:ind w:left="240" w:hangingChars="100" w:hanging="240"/>
              <w:jc w:val="both"/>
              <w:rPr>
                <w:rFonts w:hAnsi="標楷體" w:cs="Times New Roman"/>
                <w:color w:val="auto"/>
              </w:rPr>
            </w:pPr>
            <w:r w:rsidRPr="00DE78F1">
              <w:rPr>
                <w:rFonts w:hAnsi="標楷體" w:hint="eastAsia"/>
                <w:color w:val="auto"/>
              </w:rPr>
              <w:t xml:space="preserve">第十條  </w:t>
            </w:r>
            <w:r w:rsidRPr="00DE78F1">
              <w:rPr>
                <w:rFonts w:ascii="Times New Roman" w:cs="Times New Roman"/>
                <w:color w:val="auto"/>
              </w:rPr>
              <w:t>評鑑總值在</w:t>
            </w:r>
            <w:r w:rsidRPr="00DE78F1">
              <w:rPr>
                <w:rFonts w:ascii="Times New Roman" w:cs="Times New Roman" w:hint="eastAsia"/>
                <w:color w:val="auto"/>
              </w:rPr>
              <w:t>各</w:t>
            </w:r>
            <w:r w:rsidRPr="00DE78F1">
              <w:rPr>
                <w:rFonts w:hAnsi="標楷體" w:hint="eastAsia"/>
                <w:color w:val="auto"/>
              </w:rPr>
              <w:t>系、所專任</w:t>
            </w:r>
            <w:r w:rsidRPr="00DE78F1">
              <w:rPr>
                <w:rFonts w:ascii="Times New Roman" w:cs="Times New Roman"/>
                <w:color w:val="auto"/>
              </w:rPr>
              <w:t>教師總值排名順序</w:t>
            </w:r>
            <w:r w:rsidRPr="004B67E8">
              <w:rPr>
                <w:rFonts w:ascii="Times New Roman" w:cs="Times New Roman"/>
                <w:color w:val="auto"/>
              </w:rPr>
              <w:t>後</w:t>
            </w:r>
            <w:r w:rsidRPr="0047281D">
              <w:rPr>
                <w:rFonts w:ascii="Times New Roman" w:cs="Times New Roman" w:hint="eastAsia"/>
                <w:color w:val="FF0000"/>
                <w:u w:val="single"/>
              </w:rPr>
              <w:t>百分之</w:t>
            </w:r>
            <w:r>
              <w:rPr>
                <w:rFonts w:ascii="Times New Roman" w:cs="Times New Roman" w:hint="eastAsia"/>
                <w:color w:val="FF0000"/>
                <w:u w:val="single"/>
              </w:rPr>
              <w:t>四</w:t>
            </w:r>
            <w:r w:rsidRPr="00DE78F1">
              <w:rPr>
                <w:rFonts w:hint="eastAsia"/>
                <w:color w:val="auto"/>
              </w:rPr>
              <w:t>者</w:t>
            </w:r>
            <w:r w:rsidRPr="006664A2">
              <w:rPr>
                <w:rFonts w:hint="eastAsia"/>
                <w:color w:val="FF0000"/>
              </w:rPr>
              <w:t>應</w:t>
            </w:r>
            <w:r w:rsidRPr="00DE78F1">
              <w:rPr>
                <w:rFonts w:ascii="Times New Roman" w:cs="Times New Roman" w:hint="eastAsia"/>
                <w:color w:val="auto"/>
              </w:rPr>
              <w:t>提</w:t>
            </w:r>
            <w:proofErr w:type="gramStart"/>
            <w:r w:rsidRPr="00DE78F1">
              <w:rPr>
                <w:rFonts w:ascii="Times New Roman" w:cs="Times New Roman" w:hint="eastAsia"/>
                <w:color w:val="auto"/>
              </w:rPr>
              <w:t>各級教評</w:t>
            </w:r>
            <w:proofErr w:type="gramEnd"/>
            <w:r w:rsidRPr="00DE78F1">
              <w:rPr>
                <w:rFonts w:ascii="Times New Roman" w:cs="Times New Roman" w:hint="eastAsia"/>
                <w:color w:val="auto"/>
              </w:rPr>
              <w:t>會審議</w:t>
            </w:r>
            <w:r w:rsidR="00E17165">
              <w:rPr>
                <w:rFonts w:ascii="Times New Roman" w:cs="Times New Roman" w:hint="eastAsia"/>
                <w:color w:val="auto"/>
              </w:rPr>
              <w:t>，</w:t>
            </w:r>
            <w:r w:rsidR="00E17165" w:rsidRPr="00E17165">
              <w:rPr>
                <w:rFonts w:ascii="Times New Roman" w:cs="Times New Roman" w:hint="eastAsia"/>
                <w:color w:val="FF0000"/>
                <w:u w:val="single"/>
              </w:rPr>
              <w:t>如未達最低整數人數時，總值排名順序最後者</w:t>
            </w:r>
            <w:proofErr w:type="gramStart"/>
            <w:r w:rsidR="00E17165" w:rsidRPr="00E17165">
              <w:rPr>
                <w:rFonts w:ascii="Times New Roman" w:cs="Times New Roman" w:hint="eastAsia"/>
                <w:color w:val="FF0000"/>
                <w:u w:val="single"/>
              </w:rPr>
              <w:t>需提</w:t>
            </w:r>
            <w:r w:rsidR="00A11B45" w:rsidRPr="00A11B45">
              <w:rPr>
                <w:rFonts w:ascii="Times New Roman" w:cs="Times New Roman" w:hint="eastAsia"/>
                <w:color w:val="FF0000"/>
                <w:u w:val="single"/>
              </w:rPr>
              <w:t>教評</w:t>
            </w:r>
            <w:proofErr w:type="gramEnd"/>
            <w:r w:rsidR="00A11B45" w:rsidRPr="00A11B45">
              <w:rPr>
                <w:rFonts w:ascii="Times New Roman" w:cs="Times New Roman" w:hint="eastAsia"/>
                <w:color w:val="FF0000"/>
                <w:u w:val="single"/>
              </w:rPr>
              <w:t>會</w:t>
            </w:r>
            <w:r w:rsidR="00E17165" w:rsidRPr="00E17165">
              <w:rPr>
                <w:rFonts w:ascii="Times New Roman" w:cs="Times New Roman" w:hint="eastAsia"/>
                <w:color w:val="FF0000"/>
                <w:u w:val="single"/>
              </w:rPr>
              <w:t>討論</w:t>
            </w:r>
            <w:r w:rsidRPr="00E17165">
              <w:rPr>
                <w:rFonts w:hAnsi="標楷體" w:cs="Times New Roman" w:hint="eastAsia"/>
                <w:color w:val="FF0000"/>
                <w:u w:val="single"/>
              </w:rPr>
              <w:t>。</w:t>
            </w:r>
          </w:p>
          <w:p w:rsidR="003F3D3F" w:rsidRDefault="003F3D3F" w:rsidP="00C502DC">
            <w:pPr>
              <w:pStyle w:val="Default"/>
              <w:snapToGrid w:val="0"/>
              <w:spacing w:line="240" w:lineRule="atLeast"/>
              <w:ind w:left="240" w:hangingChars="100" w:hanging="240"/>
              <w:jc w:val="both"/>
              <w:rPr>
                <w:color w:val="auto"/>
              </w:rPr>
            </w:pPr>
            <w:r>
              <w:rPr>
                <w:rFonts w:hAnsi="標楷體" w:cs="Times New Roman" w:hint="eastAsia"/>
                <w:color w:val="auto"/>
              </w:rPr>
              <w:t xml:space="preserve">    </w:t>
            </w:r>
            <w:r w:rsidRPr="00DE78F1">
              <w:rPr>
                <w:color w:val="auto"/>
              </w:rPr>
              <w:t>評鑑不通過者，自次一學年度起不得申請</w:t>
            </w:r>
            <w:r w:rsidRPr="00DE78F1">
              <w:rPr>
                <w:rFonts w:hint="eastAsia"/>
                <w:color w:val="auto"/>
              </w:rPr>
              <w:t>升等</w:t>
            </w:r>
            <w:r w:rsidRPr="006B3895">
              <w:rPr>
                <w:rFonts w:hint="eastAsia"/>
                <w:color w:val="FF0000"/>
                <w:u w:val="single"/>
              </w:rPr>
              <w:t>、</w:t>
            </w:r>
            <w:r w:rsidRPr="00DE78F1">
              <w:rPr>
                <w:color w:val="auto"/>
              </w:rPr>
              <w:t>休假研究</w:t>
            </w:r>
            <w:r w:rsidRPr="00DE78F1">
              <w:rPr>
                <w:rFonts w:hint="eastAsia"/>
                <w:color w:val="auto"/>
              </w:rPr>
              <w:t>、超</w:t>
            </w:r>
            <w:r w:rsidRPr="00DE78F1">
              <w:rPr>
                <w:color w:val="auto"/>
              </w:rPr>
              <w:t>鐘點</w:t>
            </w:r>
            <w:r w:rsidRPr="00DE78F1">
              <w:rPr>
                <w:rFonts w:hint="eastAsia"/>
                <w:color w:val="auto"/>
              </w:rPr>
              <w:t>授課、</w:t>
            </w:r>
            <w:r>
              <w:rPr>
                <w:rFonts w:hint="eastAsia"/>
                <w:color w:val="auto"/>
              </w:rPr>
              <w:t>校</w:t>
            </w:r>
            <w:r w:rsidRPr="00DE78F1">
              <w:rPr>
                <w:color w:val="auto"/>
              </w:rPr>
              <w:t>外兼課兼職、借調</w:t>
            </w:r>
            <w:r w:rsidRPr="00DE78F1">
              <w:rPr>
                <w:rFonts w:hint="eastAsia"/>
                <w:color w:val="auto"/>
              </w:rPr>
              <w:t>、</w:t>
            </w:r>
            <w:r w:rsidRPr="00DE78F1">
              <w:rPr>
                <w:color w:val="auto"/>
              </w:rPr>
              <w:t>延</w:t>
            </w:r>
            <w:r>
              <w:rPr>
                <w:rFonts w:hint="eastAsia"/>
                <w:color w:val="auto"/>
              </w:rPr>
              <w:t>長</w:t>
            </w:r>
            <w:r w:rsidRPr="00DE78F1">
              <w:rPr>
                <w:color w:val="auto"/>
              </w:rPr>
              <w:t>退</w:t>
            </w:r>
            <w:r>
              <w:rPr>
                <w:rFonts w:hint="eastAsia"/>
                <w:color w:val="auto"/>
              </w:rPr>
              <w:t>休</w:t>
            </w:r>
            <w:r w:rsidRPr="00DE78F1">
              <w:rPr>
                <w:rFonts w:hint="eastAsia"/>
                <w:color w:val="auto"/>
              </w:rPr>
              <w:t>、</w:t>
            </w:r>
            <w:r w:rsidRPr="00DE78F1">
              <w:rPr>
                <w:color w:val="auto"/>
              </w:rPr>
              <w:t>擔任校內</w:t>
            </w:r>
            <w:proofErr w:type="gramStart"/>
            <w:r w:rsidRPr="00DE78F1">
              <w:rPr>
                <w:color w:val="auto"/>
              </w:rPr>
              <w:t>各級教評</w:t>
            </w:r>
            <w:proofErr w:type="gramEnd"/>
            <w:r w:rsidRPr="00DE78F1">
              <w:rPr>
                <w:color w:val="auto"/>
              </w:rPr>
              <w:t>會委員及行政主管</w:t>
            </w:r>
            <w:r>
              <w:rPr>
                <w:rFonts w:hint="eastAsia"/>
                <w:color w:val="auto"/>
              </w:rPr>
              <w:t>。</w:t>
            </w:r>
          </w:p>
          <w:p w:rsidR="003F3D3F" w:rsidRDefault="003F3D3F" w:rsidP="00C502DC">
            <w:pPr>
              <w:pStyle w:val="Default"/>
              <w:snapToGrid w:val="0"/>
              <w:spacing w:line="240" w:lineRule="atLeast"/>
              <w:ind w:left="240" w:hangingChars="100" w:hanging="240"/>
              <w:jc w:val="both"/>
              <w:rPr>
                <w:color w:val="FF0000"/>
                <w:u w:val="single"/>
              </w:rPr>
            </w:pPr>
            <w:r>
              <w:rPr>
                <w:rFonts w:hint="eastAsia"/>
                <w:color w:val="auto"/>
              </w:rPr>
              <w:t xml:space="preserve">    </w:t>
            </w:r>
            <w:r w:rsidRPr="00A65245">
              <w:rPr>
                <w:rFonts w:hint="eastAsia"/>
                <w:color w:val="FF0000"/>
                <w:u w:val="single"/>
              </w:rPr>
              <w:t>各</w:t>
            </w:r>
            <w:r w:rsidRPr="00A65245">
              <w:rPr>
                <w:rFonts w:hAnsi="標楷體" w:hint="eastAsia"/>
                <w:bCs/>
                <w:color w:val="FF0000"/>
                <w:u w:val="single"/>
              </w:rPr>
              <w:t>系、所</w:t>
            </w:r>
            <w:r w:rsidRPr="00A65245">
              <w:rPr>
                <w:rFonts w:hint="eastAsia"/>
                <w:color w:val="FF0000"/>
                <w:u w:val="single"/>
              </w:rPr>
              <w:t>主管應</w:t>
            </w:r>
            <w:r w:rsidRPr="00A65245">
              <w:rPr>
                <w:rFonts w:hAnsi="標楷體" w:hint="eastAsia"/>
                <w:bCs/>
                <w:color w:val="FF0000"/>
                <w:u w:val="single"/>
              </w:rPr>
              <w:t>協助及輔導評鑑未通過之教師進行改善</w:t>
            </w:r>
            <w:r w:rsidRPr="00DE78F1">
              <w:rPr>
                <w:rFonts w:hAnsi="標楷體" w:hint="eastAsia"/>
                <w:bCs/>
              </w:rPr>
              <w:t>，</w:t>
            </w:r>
            <w:r>
              <w:rPr>
                <w:rFonts w:hAnsi="標楷體" w:hint="eastAsia"/>
                <w:bCs/>
              </w:rPr>
              <w:t>並</w:t>
            </w:r>
            <w:r w:rsidRPr="00DE78F1">
              <w:rPr>
                <w:rFonts w:hint="eastAsia"/>
              </w:rPr>
              <w:t>於二年內進行再評鑑</w:t>
            </w:r>
            <w:r w:rsidRPr="00DE78F1">
              <w:t>。</w:t>
            </w:r>
            <w:r w:rsidRPr="00A65245">
              <w:rPr>
                <w:rFonts w:hint="eastAsia"/>
                <w:color w:val="FF0000"/>
                <w:u w:val="single"/>
              </w:rPr>
              <w:t>如</w:t>
            </w:r>
            <w:r w:rsidRPr="00DE78F1">
              <w:t>再評鑑不通過，</w:t>
            </w:r>
            <w:r w:rsidRPr="00DE78F1">
              <w:rPr>
                <w:rFonts w:hint="eastAsia"/>
              </w:rPr>
              <w:t>經</w:t>
            </w:r>
            <w:r w:rsidRPr="00DE78F1">
              <w:t>校教評會</w:t>
            </w:r>
            <w:r w:rsidRPr="00DE78F1">
              <w:rPr>
                <w:rFonts w:hint="eastAsia"/>
              </w:rPr>
              <w:t>確認或</w:t>
            </w:r>
            <w:proofErr w:type="gramStart"/>
            <w:r w:rsidRPr="00DE78F1">
              <w:rPr>
                <w:rFonts w:hint="eastAsia"/>
              </w:rPr>
              <w:t>複評</w:t>
            </w:r>
            <w:r>
              <w:rPr>
                <w:rFonts w:hint="eastAsia"/>
              </w:rPr>
              <w:t>仍</w:t>
            </w:r>
            <w:proofErr w:type="gramEnd"/>
            <w:r w:rsidRPr="00DE78F1">
              <w:rPr>
                <w:rFonts w:hint="eastAsia"/>
              </w:rPr>
              <w:t>不通過者，</w:t>
            </w:r>
            <w:r w:rsidRPr="00A65245">
              <w:rPr>
                <w:rFonts w:hint="eastAsia"/>
                <w:color w:val="FF0000"/>
                <w:u w:val="single"/>
              </w:rPr>
              <w:t>應予</w:t>
            </w:r>
            <w:r w:rsidRPr="00DE78F1">
              <w:t>解聘或</w:t>
            </w:r>
            <w:proofErr w:type="gramStart"/>
            <w:r w:rsidRPr="00DE78F1">
              <w:t>不</w:t>
            </w:r>
            <w:proofErr w:type="gramEnd"/>
            <w:r w:rsidRPr="00DE78F1">
              <w:t>續聘</w:t>
            </w:r>
            <w:r>
              <w:rPr>
                <w:rFonts w:hint="eastAsia"/>
              </w:rPr>
              <w:t>；</w:t>
            </w:r>
            <w:r w:rsidRPr="00A65245">
              <w:rPr>
                <w:rFonts w:hint="eastAsia"/>
                <w:color w:val="FF0000"/>
                <w:u w:val="single"/>
              </w:rPr>
              <w:t>如</w:t>
            </w:r>
            <w:r w:rsidRPr="00A65245">
              <w:rPr>
                <w:color w:val="FF0000"/>
                <w:u w:val="single"/>
              </w:rPr>
              <w:t>經再評鑑</w:t>
            </w:r>
            <w:r w:rsidRPr="00A65245">
              <w:rPr>
                <w:rFonts w:hint="eastAsia"/>
                <w:color w:val="FF0000"/>
                <w:u w:val="single"/>
              </w:rPr>
              <w:t>確認為</w:t>
            </w:r>
            <w:r w:rsidRPr="00A65245">
              <w:rPr>
                <w:color w:val="FF0000"/>
                <w:u w:val="single"/>
              </w:rPr>
              <w:t>通過</w:t>
            </w:r>
            <w:r w:rsidRPr="00A65245">
              <w:rPr>
                <w:rFonts w:hint="eastAsia"/>
                <w:color w:val="FF0000"/>
                <w:u w:val="single"/>
              </w:rPr>
              <w:t>者</w:t>
            </w:r>
            <w:r w:rsidRPr="00A65245">
              <w:rPr>
                <w:color w:val="FF0000"/>
                <w:u w:val="single"/>
              </w:rPr>
              <w:t>，自次學年度起，</w:t>
            </w:r>
            <w:r w:rsidRPr="00A65245">
              <w:rPr>
                <w:rFonts w:hint="eastAsia"/>
                <w:color w:val="FF0000"/>
                <w:u w:val="single"/>
              </w:rPr>
              <w:t>解除前項之限制</w:t>
            </w:r>
            <w:r w:rsidRPr="00A65245">
              <w:rPr>
                <w:color w:val="FF0000"/>
                <w:u w:val="single"/>
              </w:rPr>
              <w:t>。</w:t>
            </w:r>
          </w:p>
          <w:p w:rsidR="003F3D3F" w:rsidRDefault="003F3D3F" w:rsidP="00981E80">
            <w:pPr>
              <w:pStyle w:val="Default"/>
              <w:snapToGrid w:val="0"/>
              <w:spacing w:line="240" w:lineRule="atLeast"/>
              <w:ind w:left="240" w:hangingChars="100" w:hanging="240"/>
              <w:jc w:val="both"/>
              <w:rPr>
                <w:rFonts w:hAnsi="標楷體"/>
              </w:rPr>
            </w:pPr>
            <w:r w:rsidRPr="00F91F3C">
              <w:rPr>
                <w:rFonts w:hint="eastAsia"/>
                <w:color w:val="FF0000"/>
              </w:rPr>
              <w:t xml:space="preserve">    </w:t>
            </w:r>
            <w:r w:rsidRPr="00FC4C64">
              <w:rPr>
                <w:rFonts w:hAnsi="標楷體" w:hint="eastAsia"/>
                <w:bCs/>
                <w:color w:val="FF0000"/>
                <w:u w:val="single"/>
              </w:rPr>
              <w:t>評鑑結果由人事室製發通知書；</w:t>
            </w:r>
            <w:r w:rsidRPr="00A65245">
              <w:rPr>
                <w:rFonts w:hAnsi="標楷體" w:hint="eastAsia"/>
                <w:bCs/>
                <w:color w:val="FF0000"/>
                <w:u w:val="single"/>
              </w:rPr>
              <w:t>未通過評鑑之教師，依前項及第二項之規定執行。</w:t>
            </w:r>
            <w:r>
              <w:rPr>
                <w:rFonts w:hAnsi="標楷體" w:hint="eastAsia"/>
                <w:bCs/>
              </w:rPr>
              <w:t xml:space="preserve">   </w:t>
            </w:r>
            <w:r>
              <w:rPr>
                <w:rFonts w:hint="eastAsia"/>
              </w:rPr>
              <w:t xml:space="preserve"> </w:t>
            </w:r>
          </w:p>
        </w:tc>
        <w:tc>
          <w:tcPr>
            <w:tcW w:w="3544" w:type="dxa"/>
          </w:tcPr>
          <w:p w:rsidR="003F3D3F" w:rsidRPr="00DE78F1" w:rsidRDefault="003F3D3F" w:rsidP="00C502DC">
            <w:pPr>
              <w:pStyle w:val="Default"/>
              <w:snapToGrid w:val="0"/>
              <w:spacing w:line="240" w:lineRule="atLeast"/>
              <w:ind w:left="240" w:hangingChars="100" w:hanging="240"/>
              <w:jc w:val="both"/>
              <w:rPr>
                <w:rFonts w:hAnsi="標楷體"/>
                <w:bCs/>
                <w:color w:val="auto"/>
              </w:rPr>
            </w:pPr>
            <w:r w:rsidRPr="00DE78F1">
              <w:rPr>
                <w:rFonts w:hAnsi="標楷體" w:hint="eastAsia"/>
                <w:color w:val="auto"/>
              </w:rPr>
              <w:t xml:space="preserve">第十條  </w:t>
            </w:r>
            <w:r w:rsidRPr="00DE78F1">
              <w:rPr>
                <w:rFonts w:ascii="Times New Roman" w:cs="Times New Roman"/>
                <w:color w:val="auto"/>
              </w:rPr>
              <w:t>評鑑總值在</w:t>
            </w:r>
            <w:r w:rsidRPr="00DE78F1">
              <w:rPr>
                <w:rFonts w:ascii="Times New Roman" w:cs="Times New Roman" w:hint="eastAsia"/>
                <w:color w:val="auto"/>
              </w:rPr>
              <w:t>各</w:t>
            </w:r>
            <w:r w:rsidRPr="00DE78F1">
              <w:rPr>
                <w:rFonts w:hAnsi="標楷體" w:hint="eastAsia"/>
                <w:color w:val="auto"/>
              </w:rPr>
              <w:t>系、所專任</w:t>
            </w:r>
            <w:r w:rsidRPr="00DE78F1">
              <w:rPr>
                <w:rFonts w:ascii="Times New Roman" w:cs="Times New Roman"/>
                <w:color w:val="auto"/>
              </w:rPr>
              <w:t>教師總值排名順序後</w:t>
            </w:r>
            <w:r w:rsidRPr="004C6580">
              <w:rPr>
                <w:rFonts w:ascii="Times New Roman" w:cs="Times New Roman"/>
                <w:color w:val="FF0000"/>
                <w:u w:val="single"/>
              </w:rPr>
              <w:t>5%</w:t>
            </w:r>
            <w:r w:rsidRPr="004C6580">
              <w:rPr>
                <w:color w:val="FF0000"/>
                <w:u w:val="single"/>
              </w:rPr>
              <w:t>(</w:t>
            </w:r>
            <w:r w:rsidRPr="004C6580">
              <w:rPr>
                <w:rFonts w:hint="eastAsia"/>
                <w:color w:val="FF0000"/>
                <w:u w:val="single"/>
              </w:rPr>
              <w:t>不</w:t>
            </w:r>
            <w:r w:rsidRPr="004C6580">
              <w:rPr>
                <w:rFonts w:hAnsi="標楷體"/>
                <w:color w:val="FF0000"/>
                <w:u w:val="single"/>
              </w:rPr>
              <w:t>含</w:t>
            </w:r>
            <w:r w:rsidRPr="004C6580">
              <w:rPr>
                <w:color w:val="FF0000"/>
                <w:u w:val="single"/>
              </w:rPr>
              <w:t>)</w:t>
            </w:r>
            <w:r w:rsidRPr="004C6580">
              <w:rPr>
                <w:rFonts w:ascii="Times New Roman" w:cs="Times New Roman" w:hint="eastAsia"/>
                <w:color w:val="auto"/>
              </w:rPr>
              <w:t>者</w:t>
            </w:r>
            <w:r w:rsidRPr="00DE78F1">
              <w:rPr>
                <w:rFonts w:ascii="Times New Roman" w:cs="Times New Roman" w:hint="eastAsia"/>
                <w:color w:val="auto"/>
              </w:rPr>
              <w:t>提</w:t>
            </w:r>
            <w:proofErr w:type="gramStart"/>
            <w:r w:rsidRPr="00DE78F1">
              <w:rPr>
                <w:rFonts w:ascii="Times New Roman" w:cs="Times New Roman" w:hint="eastAsia"/>
                <w:color w:val="auto"/>
              </w:rPr>
              <w:t>各級教評</w:t>
            </w:r>
            <w:proofErr w:type="gramEnd"/>
            <w:r w:rsidRPr="00DE78F1">
              <w:rPr>
                <w:rFonts w:ascii="Times New Roman" w:cs="Times New Roman" w:hint="eastAsia"/>
                <w:color w:val="auto"/>
              </w:rPr>
              <w:t>會審議</w:t>
            </w:r>
            <w:r w:rsidRPr="00DE78F1">
              <w:rPr>
                <w:rFonts w:hAnsi="標楷體" w:cs="Times New Roman" w:hint="eastAsia"/>
                <w:color w:val="auto"/>
              </w:rPr>
              <w:t>。</w:t>
            </w:r>
            <w:r w:rsidRPr="00DE78F1">
              <w:rPr>
                <w:color w:val="auto"/>
              </w:rPr>
              <w:t>評鑑不通過者，自次一學年度起不得申請</w:t>
            </w:r>
            <w:r w:rsidRPr="00DE78F1">
              <w:rPr>
                <w:rFonts w:hint="eastAsia"/>
                <w:color w:val="auto"/>
              </w:rPr>
              <w:t>升等</w:t>
            </w:r>
            <w:r w:rsidRPr="00DD3EAD">
              <w:rPr>
                <w:rFonts w:hint="eastAsia"/>
                <w:color w:val="FF0000"/>
                <w:u w:val="single"/>
              </w:rPr>
              <w:t>及</w:t>
            </w:r>
            <w:r w:rsidRPr="00DE78F1">
              <w:rPr>
                <w:color w:val="auto"/>
              </w:rPr>
              <w:t>休假研究</w:t>
            </w:r>
            <w:r w:rsidRPr="00DE78F1">
              <w:rPr>
                <w:rFonts w:hint="eastAsia"/>
                <w:color w:val="auto"/>
              </w:rPr>
              <w:t>、</w:t>
            </w:r>
            <w:proofErr w:type="gramStart"/>
            <w:r w:rsidRPr="00DD3EAD">
              <w:rPr>
                <w:color w:val="FF0000"/>
                <w:u w:val="single"/>
              </w:rPr>
              <w:t>不予晉</w:t>
            </w:r>
            <w:r w:rsidRPr="004C00A9">
              <w:rPr>
                <w:color w:val="FF0000"/>
                <w:u w:val="single"/>
              </w:rPr>
              <w:t>薪及</w:t>
            </w:r>
            <w:proofErr w:type="gramEnd"/>
            <w:r w:rsidRPr="00DE78F1">
              <w:rPr>
                <w:rFonts w:hint="eastAsia"/>
                <w:color w:val="auto"/>
              </w:rPr>
              <w:t>超</w:t>
            </w:r>
            <w:r w:rsidRPr="00DE78F1">
              <w:rPr>
                <w:color w:val="auto"/>
              </w:rPr>
              <w:t>鐘點</w:t>
            </w:r>
            <w:r w:rsidRPr="00DE78F1">
              <w:rPr>
                <w:rFonts w:hint="eastAsia"/>
                <w:color w:val="auto"/>
              </w:rPr>
              <w:t>授課、</w:t>
            </w:r>
            <w:r w:rsidRPr="00DD3EAD">
              <w:rPr>
                <w:color w:val="FF0000"/>
                <w:u w:val="single"/>
              </w:rPr>
              <w:t>不得</w:t>
            </w:r>
            <w:r w:rsidRPr="00DE78F1">
              <w:rPr>
                <w:color w:val="auto"/>
              </w:rPr>
              <w:t>在外兼課</w:t>
            </w:r>
            <w:r w:rsidRPr="00DE78F1">
              <w:rPr>
                <w:rFonts w:hint="eastAsia"/>
                <w:color w:val="auto"/>
              </w:rPr>
              <w:t>或</w:t>
            </w:r>
            <w:r w:rsidRPr="00DE78F1">
              <w:rPr>
                <w:color w:val="auto"/>
              </w:rPr>
              <w:t>兼職、</w:t>
            </w:r>
            <w:r w:rsidRPr="00DD3EAD">
              <w:rPr>
                <w:rFonts w:hint="eastAsia"/>
                <w:color w:val="FF0000"/>
                <w:u w:val="single"/>
              </w:rPr>
              <w:t>不得</w:t>
            </w:r>
            <w:r w:rsidRPr="00DE78F1">
              <w:rPr>
                <w:color w:val="auto"/>
              </w:rPr>
              <w:t>借調</w:t>
            </w:r>
            <w:r w:rsidRPr="00DE78F1">
              <w:rPr>
                <w:rFonts w:hint="eastAsia"/>
                <w:color w:val="auto"/>
              </w:rPr>
              <w:t>、</w:t>
            </w:r>
            <w:r w:rsidRPr="00DD3EAD">
              <w:rPr>
                <w:color w:val="FF0000"/>
                <w:u w:val="single"/>
              </w:rPr>
              <w:t>不得</w:t>
            </w:r>
            <w:r w:rsidRPr="00DE78F1">
              <w:rPr>
                <w:color w:val="auto"/>
              </w:rPr>
              <w:t>延退</w:t>
            </w:r>
            <w:r w:rsidRPr="00DE78F1">
              <w:rPr>
                <w:rFonts w:hint="eastAsia"/>
                <w:color w:val="auto"/>
              </w:rPr>
              <w:t>、</w:t>
            </w:r>
            <w:r w:rsidRPr="00DE78F1">
              <w:rPr>
                <w:color w:val="auto"/>
              </w:rPr>
              <w:t>擔任校內</w:t>
            </w:r>
            <w:proofErr w:type="gramStart"/>
            <w:r w:rsidRPr="00DE78F1">
              <w:rPr>
                <w:color w:val="auto"/>
              </w:rPr>
              <w:t>各級教評</w:t>
            </w:r>
            <w:proofErr w:type="gramEnd"/>
            <w:r w:rsidRPr="00DE78F1">
              <w:rPr>
                <w:color w:val="auto"/>
              </w:rPr>
              <w:t>會委員及行政主管</w:t>
            </w:r>
            <w:r w:rsidRPr="00A65245">
              <w:rPr>
                <w:rFonts w:hint="eastAsia"/>
                <w:color w:val="FF0000"/>
                <w:u w:val="single"/>
              </w:rPr>
              <w:t>，</w:t>
            </w:r>
            <w:r w:rsidRPr="00A65245">
              <w:rPr>
                <w:rFonts w:hAnsi="標楷體" w:hint="eastAsia"/>
                <w:bCs/>
                <w:color w:val="FF0000"/>
                <w:u w:val="single"/>
              </w:rPr>
              <w:t>評鑑未通過之教師名單確定後，由人事室通知相關單位依前項規定執行</w:t>
            </w:r>
            <w:r w:rsidRPr="00DE78F1">
              <w:rPr>
                <w:rFonts w:hAnsi="標楷體" w:hint="eastAsia"/>
                <w:bCs/>
                <w:color w:val="auto"/>
              </w:rPr>
              <w:t>。</w:t>
            </w:r>
          </w:p>
          <w:p w:rsidR="003F3D3F" w:rsidRPr="00DE78F1" w:rsidRDefault="003F3D3F" w:rsidP="00C502DC">
            <w:pPr>
              <w:widowControl/>
              <w:adjustRightInd w:val="0"/>
              <w:snapToGrid w:val="0"/>
              <w:spacing w:line="240" w:lineRule="atLeast"/>
              <w:ind w:left="240" w:hangingChars="100" w:hanging="240"/>
              <w:jc w:val="both"/>
              <w:rPr>
                <w:rFonts w:eastAsia="標楷體"/>
                <w:kern w:val="0"/>
              </w:rPr>
            </w:pPr>
            <w:r>
              <w:rPr>
                <w:rFonts w:eastAsia="標楷體" w:hAnsi="標楷體" w:hint="eastAsia"/>
                <w:bCs/>
              </w:rPr>
              <w:t xml:space="preserve">    </w:t>
            </w:r>
            <w:r w:rsidRPr="00A65245">
              <w:rPr>
                <w:rFonts w:eastAsia="標楷體" w:hAnsi="標楷體" w:hint="eastAsia"/>
                <w:bCs/>
                <w:color w:val="FF0000"/>
                <w:u w:val="single"/>
              </w:rPr>
              <w:t>未通過教師評鑑之教師，由各系、所</w:t>
            </w:r>
            <w:r w:rsidRPr="00A65245">
              <w:rPr>
                <w:rFonts w:eastAsia="標楷體" w:hint="eastAsia"/>
                <w:color w:val="FF0000"/>
                <w:kern w:val="0"/>
                <w:u w:val="single"/>
              </w:rPr>
              <w:t>主管</w:t>
            </w:r>
            <w:r w:rsidRPr="00A65245">
              <w:rPr>
                <w:rFonts w:eastAsia="標楷體" w:hAnsi="標楷體" w:hint="eastAsia"/>
                <w:bCs/>
                <w:color w:val="FF0000"/>
                <w:u w:val="single"/>
              </w:rPr>
              <w:t>協助輔導改善，</w:t>
            </w:r>
            <w:r w:rsidRPr="00DE78F1">
              <w:rPr>
                <w:rFonts w:eastAsia="標楷體" w:hint="eastAsia"/>
                <w:kern w:val="0"/>
              </w:rPr>
              <w:t>並</w:t>
            </w:r>
            <w:r w:rsidRPr="00A65245">
              <w:rPr>
                <w:rFonts w:eastAsia="標楷體" w:hint="eastAsia"/>
                <w:color w:val="FF0000"/>
                <w:kern w:val="0"/>
                <w:u w:val="single"/>
              </w:rPr>
              <w:t>須</w:t>
            </w:r>
            <w:r w:rsidRPr="00DE78F1">
              <w:rPr>
                <w:rFonts w:eastAsia="標楷體" w:hint="eastAsia"/>
                <w:kern w:val="0"/>
              </w:rPr>
              <w:t>於二年內進行再評鑑</w:t>
            </w:r>
            <w:r w:rsidRPr="00DE78F1">
              <w:rPr>
                <w:rFonts w:eastAsia="標楷體"/>
                <w:kern w:val="0"/>
              </w:rPr>
              <w:t>。</w:t>
            </w:r>
            <w:r w:rsidRPr="00A65245">
              <w:rPr>
                <w:rFonts w:ascii="標楷體" w:eastAsia="標楷體" w:hAnsi="標楷體" w:hint="eastAsia"/>
                <w:color w:val="FF0000"/>
                <w:u w:val="single"/>
              </w:rPr>
              <w:t>各系、所</w:t>
            </w:r>
            <w:r w:rsidRPr="00A65245">
              <w:rPr>
                <w:rFonts w:eastAsia="標楷體"/>
                <w:color w:val="FF0000"/>
                <w:kern w:val="0"/>
                <w:u w:val="single"/>
              </w:rPr>
              <w:t>教評會</w:t>
            </w:r>
            <w:r w:rsidRPr="00DE78F1">
              <w:rPr>
                <w:rFonts w:eastAsia="標楷體"/>
                <w:kern w:val="0"/>
              </w:rPr>
              <w:t>再評鑑不通過，</w:t>
            </w:r>
            <w:r w:rsidRPr="00A65245">
              <w:rPr>
                <w:rFonts w:ascii="標楷體" w:eastAsia="標楷體" w:hAnsi="標楷體" w:hint="eastAsia"/>
                <w:color w:val="FF0000"/>
                <w:u w:val="single"/>
              </w:rPr>
              <w:t>送</w:t>
            </w:r>
            <w:r w:rsidRPr="00DE78F1">
              <w:rPr>
                <w:rFonts w:eastAsia="標楷體" w:hint="eastAsia"/>
                <w:kern w:val="0"/>
              </w:rPr>
              <w:t>經</w:t>
            </w:r>
            <w:r w:rsidRPr="00DE78F1">
              <w:rPr>
                <w:rFonts w:eastAsia="標楷體"/>
                <w:kern w:val="0"/>
              </w:rPr>
              <w:t>校教評會</w:t>
            </w:r>
            <w:r w:rsidRPr="00DE78F1">
              <w:rPr>
                <w:rFonts w:eastAsia="標楷體" w:hint="eastAsia"/>
                <w:kern w:val="0"/>
              </w:rPr>
              <w:t>確認後或校教評會再評鑑</w:t>
            </w:r>
            <w:proofErr w:type="gramStart"/>
            <w:r w:rsidRPr="00DE78F1">
              <w:rPr>
                <w:rFonts w:eastAsia="標楷體" w:hint="eastAsia"/>
                <w:kern w:val="0"/>
              </w:rPr>
              <w:t>複</w:t>
            </w:r>
            <w:proofErr w:type="gramEnd"/>
            <w:r w:rsidRPr="00DE78F1">
              <w:rPr>
                <w:rFonts w:eastAsia="標楷體" w:hint="eastAsia"/>
                <w:kern w:val="0"/>
              </w:rPr>
              <w:t>評不通過者，</w:t>
            </w:r>
            <w:proofErr w:type="gramStart"/>
            <w:r w:rsidRPr="00A65245">
              <w:rPr>
                <w:rFonts w:eastAsia="標楷體" w:hint="eastAsia"/>
                <w:color w:val="FF0000"/>
                <w:kern w:val="0"/>
                <w:u w:val="single"/>
              </w:rPr>
              <w:t>均</w:t>
            </w:r>
            <w:r w:rsidRPr="00A65245">
              <w:rPr>
                <w:rFonts w:eastAsia="標楷體"/>
                <w:color w:val="FF0000"/>
                <w:kern w:val="0"/>
                <w:u w:val="single"/>
              </w:rPr>
              <w:t>由校</w:t>
            </w:r>
            <w:proofErr w:type="gramEnd"/>
            <w:r w:rsidRPr="00A65245">
              <w:rPr>
                <w:rFonts w:eastAsia="標楷體"/>
                <w:color w:val="FF0000"/>
                <w:kern w:val="0"/>
                <w:u w:val="single"/>
              </w:rPr>
              <w:t>教評會</w:t>
            </w:r>
            <w:r w:rsidRPr="00DE78F1">
              <w:rPr>
                <w:rFonts w:eastAsia="標楷體" w:hint="eastAsia"/>
                <w:kern w:val="0"/>
              </w:rPr>
              <w:t>予以</w:t>
            </w:r>
            <w:r w:rsidRPr="00DE78F1">
              <w:rPr>
                <w:rFonts w:eastAsia="標楷體"/>
                <w:kern w:val="0"/>
              </w:rPr>
              <w:t>解聘或</w:t>
            </w:r>
            <w:proofErr w:type="gramStart"/>
            <w:r w:rsidRPr="00DE78F1">
              <w:rPr>
                <w:rFonts w:eastAsia="標楷體"/>
                <w:kern w:val="0"/>
              </w:rPr>
              <w:t>不</w:t>
            </w:r>
            <w:proofErr w:type="gramEnd"/>
            <w:r w:rsidRPr="00DE78F1">
              <w:rPr>
                <w:rFonts w:eastAsia="標楷體"/>
                <w:kern w:val="0"/>
              </w:rPr>
              <w:t>續聘。</w:t>
            </w:r>
          </w:p>
          <w:p w:rsidR="003F3D3F" w:rsidRPr="00A65245" w:rsidRDefault="003F3D3F" w:rsidP="00C502DC">
            <w:pPr>
              <w:autoSpaceDE w:val="0"/>
              <w:autoSpaceDN w:val="0"/>
              <w:adjustRightInd w:val="0"/>
              <w:snapToGrid w:val="0"/>
              <w:spacing w:line="240" w:lineRule="atLeast"/>
              <w:ind w:left="240" w:hangingChars="100" w:hanging="240"/>
              <w:jc w:val="both"/>
              <w:rPr>
                <w:rFonts w:eastAsia="標楷體" w:hAnsi="標楷體"/>
                <w:u w:val="single"/>
              </w:rPr>
            </w:pPr>
            <w:r>
              <w:rPr>
                <w:rFonts w:eastAsia="標楷體" w:hint="eastAsia"/>
              </w:rPr>
              <w:t xml:space="preserve">    </w:t>
            </w:r>
            <w:r w:rsidRPr="00A65245">
              <w:rPr>
                <w:rFonts w:eastAsia="標楷體"/>
                <w:color w:val="FF0000"/>
                <w:u w:val="single"/>
              </w:rPr>
              <w:t>經再評鑑通過者，自次學年度起，</w:t>
            </w:r>
            <w:r w:rsidRPr="00A65245">
              <w:rPr>
                <w:rFonts w:eastAsia="標楷體" w:hint="eastAsia"/>
                <w:color w:val="FF0000"/>
                <w:u w:val="single"/>
              </w:rPr>
              <w:t>依各相關規定解除第一項所定之各項限制</w:t>
            </w:r>
            <w:r w:rsidRPr="00A65245">
              <w:rPr>
                <w:rFonts w:eastAsia="標楷體"/>
                <w:color w:val="FF0000"/>
                <w:u w:val="single"/>
              </w:rPr>
              <w:t>。</w:t>
            </w:r>
          </w:p>
        </w:tc>
        <w:tc>
          <w:tcPr>
            <w:tcW w:w="3118" w:type="dxa"/>
          </w:tcPr>
          <w:p w:rsidR="003F3D3F" w:rsidRPr="00E462F9" w:rsidRDefault="00E462F9"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一、</w:t>
            </w:r>
            <w:r w:rsidR="003F3D3F" w:rsidRPr="00E462F9">
              <w:rPr>
                <w:rFonts w:ascii="標楷體" w:eastAsia="標楷體" w:hAnsi="標楷體" w:hint="eastAsia"/>
              </w:rPr>
              <w:t>法規條文之數字應以國字書寫，</w:t>
            </w:r>
            <w:proofErr w:type="gramStart"/>
            <w:r w:rsidR="003F3D3F" w:rsidRPr="00E462F9">
              <w:rPr>
                <w:rFonts w:ascii="標楷體" w:eastAsia="標楷體" w:hAnsi="標楷體" w:hint="eastAsia"/>
              </w:rPr>
              <w:t>爰</w:t>
            </w:r>
            <w:proofErr w:type="gramEnd"/>
            <w:r w:rsidR="003F3D3F" w:rsidRPr="00E462F9">
              <w:rPr>
                <w:rFonts w:ascii="標楷體" w:eastAsia="標楷體" w:hAnsi="標楷體" w:hint="eastAsia"/>
              </w:rPr>
              <w:t>將原阿拉伯數字修正為國字。</w:t>
            </w:r>
          </w:p>
          <w:p w:rsidR="00E462F9" w:rsidRPr="00E462F9" w:rsidRDefault="00E462F9" w:rsidP="00C502DC">
            <w:pPr>
              <w:snapToGrid w:val="0"/>
              <w:spacing w:line="240" w:lineRule="atLeast"/>
              <w:ind w:left="480" w:hangingChars="200" w:hanging="480"/>
              <w:jc w:val="both"/>
              <w:rPr>
                <w:rFonts w:ascii="標楷體" w:eastAsia="標楷體" w:hAnsi="標楷體"/>
                <w:color w:val="FF0000"/>
              </w:rPr>
            </w:pPr>
            <w:r w:rsidRPr="00E462F9">
              <w:rPr>
                <w:rFonts w:ascii="標楷體" w:eastAsia="標楷體" w:hAnsi="標楷體" w:hint="eastAsia"/>
                <w:color w:val="FF0000"/>
              </w:rPr>
              <w:t>二、依103年5月9日102學年度第2學期第2次教師評審委員會會議決議，建議增列各系所依總值排名順序需提會審議之比例人數未達最低整數人數時，總值排名順序最後者需提會討論之規定。</w:t>
            </w:r>
          </w:p>
          <w:p w:rsidR="003F3D3F" w:rsidRDefault="00E462F9"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三</w:t>
            </w:r>
            <w:r w:rsidR="003F3D3F">
              <w:rPr>
                <w:rFonts w:ascii="標楷體" w:eastAsia="標楷體" w:hAnsi="標楷體" w:hint="eastAsia"/>
              </w:rPr>
              <w:t>、刪除「</w:t>
            </w:r>
            <w:proofErr w:type="gramStart"/>
            <w:r w:rsidR="003F3D3F">
              <w:rPr>
                <w:rFonts w:ascii="標楷體" w:eastAsia="標楷體" w:hAnsi="標楷體" w:hint="eastAsia"/>
              </w:rPr>
              <w:t>晉薪及</w:t>
            </w:r>
            <w:proofErr w:type="gramEnd"/>
            <w:r w:rsidR="003F3D3F">
              <w:rPr>
                <w:rFonts w:ascii="標楷體" w:eastAsia="標楷體" w:hAnsi="標楷體" w:hint="eastAsia"/>
              </w:rPr>
              <w:t>」之文字，理由同第一說明。</w:t>
            </w:r>
          </w:p>
          <w:p w:rsidR="003F3D3F" w:rsidRDefault="00E462F9"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四</w:t>
            </w:r>
            <w:r w:rsidR="003F3D3F">
              <w:rPr>
                <w:rFonts w:ascii="標楷體" w:eastAsia="標楷體" w:hAnsi="標楷體" w:hint="eastAsia"/>
              </w:rPr>
              <w:t>、第1項有關評鑑未通過教師，出現多次「不得、不予..」之限制規定，為期一致性，予以歸納為一個動詞，</w:t>
            </w:r>
            <w:proofErr w:type="gramStart"/>
            <w:r w:rsidR="003F3D3F">
              <w:rPr>
                <w:rFonts w:ascii="標楷體" w:eastAsia="標楷體" w:hAnsi="標楷體" w:hint="eastAsia"/>
              </w:rPr>
              <w:t>其餘均予刪除</w:t>
            </w:r>
            <w:proofErr w:type="gramEnd"/>
            <w:r w:rsidR="003F3D3F">
              <w:rPr>
                <w:rFonts w:ascii="標楷體" w:eastAsia="標楷體" w:hAnsi="標楷體" w:hint="eastAsia"/>
              </w:rPr>
              <w:t>。</w:t>
            </w:r>
          </w:p>
          <w:p w:rsidR="003F3D3F" w:rsidRDefault="00E462F9" w:rsidP="00C502DC">
            <w:pPr>
              <w:snapToGrid w:val="0"/>
              <w:spacing w:line="240" w:lineRule="atLeast"/>
              <w:ind w:left="480" w:hangingChars="200" w:hanging="480"/>
              <w:jc w:val="both"/>
              <w:rPr>
                <w:rFonts w:ascii="標楷體" w:eastAsia="標楷體" w:hAnsi="標楷體"/>
              </w:rPr>
            </w:pPr>
            <w:r>
              <w:rPr>
                <w:rFonts w:ascii="標楷體" w:eastAsia="標楷體" w:hAnsi="標楷體" w:hint="eastAsia"/>
              </w:rPr>
              <w:t>五</w:t>
            </w:r>
            <w:r w:rsidR="003F3D3F">
              <w:rPr>
                <w:rFonts w:ascii="標楷體" w:eastAsia="標楷體" w:hAnsi="標楷體" w:hint="eastAsia"/>
              </w:rPr>
              <w:t>、增列評鑑結果由人事室製發通知書。</w:t>
            </w:r>
          </w:p>
        </w:tc>
      </w:tr>
      <w:tr w:rsidR="003F3D3F" w:rsidTr="00985B04">
        <w:trPr>
          <w:trHeight w:val="670"/>
        </w:trPr>
        <w:tc>
          <w:tcPr>
            <w:tcW w:w="3545" w:type="dxa"/>
          </w:tcPr>
          <w:p w:rsidR="003F3D3F" w:rsidRDefault="003F3D3F" w:rsidP="00C502DC">
            <w:pPr>
              <w:snapToGrid w:val="0"/>
              <w:spacing w:line="240" w:lineRule="atLeast"/>
              <w:ind w:left="240" w:hangingChars="100" w:hanging="240"/>
              <w:jc w:val="both"/>
              <w:rPr>
                <w:rFonts w:ascii="標楷體" w:eastAsia="標楷體" w:hAnsi="標楷體"/>
              </w:rPr>
            </w:pPr>
            <w:r w:rsidRPr="00DE78F1">
              <w:rPr>
                <w:rFonts w:eastAsia="標楷體" w:hAnsi="標楷體" w:hint="eastAsia"/>
              </w:rPr>
              <w:t>第十四條</w:t>
            </w:r>
            <w:r w:rsidRPr="00DE78F1">
              <w:rPr>
                <w:rFonts w:eastAsia="標楷體" w:hAnsi="標楷體" w:hint="eastAsia"/>
              </w:rPr>
              <w:t xml:space="preserve">  </w:t>
            </w:r>
            <w:r w:rsidRPr="00DE78F1">
              <w:rPr>
                <w:rFonts w:ascii="標楷體" w:eastAsia="標楷體" w:hAnsi="標楷體"/>
              </w:rPr>
              <w:t>本辦法</w:t>
            </w:r>
            <w:r w:rsidRPr="00DE78F1">
              <w:rPr>
                <w:rFonts w:ascii="標楷體" w:eastAsia="標楷體" w:hAnsi="標楷體" w:hint="eastAsia"/>
              </w:rPr>
              <w:t>自</w:t>
            </w:r>
            <w:r w:rsidRPr="004F3CBE">
              <w:rPr>
                <w:rFonts w:ascii="標楷體" w:eastAsia="標楷體" w:hAnsi="標楷體" w:hint="eastAsia"/>
                <w:color w:val="FF0000"/>
                <w:u w:val="single"/>
              </w:rPr>
              <w:t>一百零二</w:t>
            </w:r>
            <w:r w:rsidRPr="00DE78F1">
              <w:rPr>
                <w:rFonts w:ascii="標楷體" w:eastAsia="標楷體" w:hAnsi="標楷體" w:hint="eastAsia"/>
              </w:rPr>
              <w:t>學年度起開始實施</w:t>
            </w:r>
            <w:r w:rsidRPr="00DE78F1">
              <w:rPr>
                <w:rFonts w:ascii="標楷體" w:eastAsia="標楷體" w:hAnsi="標楷體"/>
              </w:rPr>
              <w:t>。</w:t>
            </w:r>
          </w:p>
        </w:tc>
        <w:tc>
          <w:tcPr>
            <w:tcW w:w="3544" w:type="dxa"/>
          </w:tcPr>
          <w:p w:rsidR="003F3D3F" w:rsidRPr="00DE78F1" w:rsidRDefault="003F3D3F" w:rsidP="00C502DC">
            <w:pPr>
              <w:snapToGrid w:val="0"/>
              <w:spacing w:line="240" w:lineRule="atLeast"/>
              <w:ind w:left="240" w:hangingChars="100" w:hanging="240"/>
              <w:jc w:val="both"/>
              <w:rPr>
                <w:rFonts w:eastAsia="標楷體" w:hAnsi="標楷體"/>
              </w:rPr>
            </w:pPr>
            <w:r w:rsidRPr="00DE78F1">
              <w:rPr>
                <w:rFonts w:eastAsia="標楷體" w:hAnsi="標楷體" w:hint="eastAsia"/>
              </w:rPr>
              <w:t>第十四條</w:t>
            </w:r>
            <w:r w:rsidRPr="00DE78F1">
              <w:rPr>
                <w:rFonts w:eastAsia="標楷體" w:hAnsi="標楷體" w:hint="eastAsia"/>
              </w:rPr>
              <w:t xml:space="preserve">  </w:t>
            </w:r>
            <w:r w:rsidRPr="00DE78F1">
              <w:rPr>
                <w:rFonts w:ascii="標楷體" w:eastAsia="標楷體" w:hAnsi="標楷體"/>
              </w:rPr>
              <w:t>本辦法</w:t>
            </w:r>
            <w:r w:rsidRPr="00DE78F1">
              <w:rPr>
                <w:rFonts w:ascii="標楷體" w:eastAsia="標楷體" w:hAnsi="標楷體" w:hint="eastAsia"/>
              </w:rPr>
              <w:t>自102學年度起開始實施</w:t>
            </w:r>
            <w:r w:rsidRPr="00DE78F1">
              <w:rPr>
                <w:rFonts w:ascii="標楷體" w:eastAsia="標楷體" w:hAnsi="標楷體"/>
              </w:rPr>
              <w:t>。</w:t>
            </w:r>
          </w:p>
        </w:tc>
        <w:tc>
          <w:tcPr>
            <w:tcW w:w="3118" w:type="dxa"/>
          </w:tcPr>
          <w:p w:rsidR="003F3D3F" w:rsidRDefault="003F3D3F" w:rsidP="00C502DC">
            <w:pPr>
              <w:snapToGrid w:val="0"/>
              <w:spacing w:line="240" w:lineRule="atLeast"/>
              <w:jc w:val="both"/>
              <w:rPr>
                <w:rFonts w:ascii="標楷體" w:eastAsia="標楷體" w:hAnsi="標楷體"/>
              </w:rPr>
            </w:pPr>
            <w:r>
              <w:rPr>
                <w:rFonts w:ascii="標楷體" w:eastAsia="標楷體" w:hAnsi="標楷體" w:hint="eastAsia"/>
              </w:rPr>
              <w:t xml:space="preserve">  法規條文之數字應以國字書寫，</w:t>
            </w:r>
            <w:proofErr w:type="gramStart"/>
            <w:r>
              <w:rPr>
                <w:rFonts w:ascii="標楷體" w:eastAsia="標楷體" w:hAnsi="標楷體" w:hint="eastAsia"/>
              </w:rPr>
              <w:t>爰</w:t>
            </w:r>
            <w:proofErr w:type="gramEnd"/>
            <w:r>
              <w:rPr>
                <w:rFonts w:ascii="標楷體" w:eastAsia="標楷體" w:hAnsi="標楷體" w:hint="eastAsia"/>
              </w:rPr>
              <w:t>將原阿拉伯數字修正為國字。</w:t>
            </w:r>
          </w:p>
        </w:tc>
      </w:tr>
      <w:tr w:rsidR="003F3D3F" w:rsidTr="00985B04">
        <w:tc>
          <w:tcPr>
            <w:tcW w:w="3545" w:type="dxa"/>
          </w:tcPr>
          <w:p w:rsidR="003F3D3F" w:rsidRDefault="003F3D3F" w:rsidP="00C502DC">
            <w:pPr>
              <w:snapToGrid w:val="0"/>
              <w:spacing w:line="240" w:lineRule="atLeast"/>
              <w:ind w:left="240" w:hangingChars="100" w:hanging="240"/>
              <w:jc w:val="both"/>
              <w:rPr>
                <w:rFonts w:ascii="標楷體" w:eastAsia="標楷體" w:hAnsi="標楷體"/>
              </w:rPr>
            </w:pPr>
            <w:r w:rsidRPr="00DE78F1">
              <w:rPr>
                <w:rFonts w:eastAsia="標楷體" w:hAnsi="標楷體" w:hint="eastAsia"/>
              </w:rPr>
              <w:t>第十六條</w:t>
            </w:r>
            <w:r w:rsidRPr="00DE78F1">
              <w:rPr>
                <w:rFonts w:eastAsia="標楷體" w:hAnsi="標楷體" w:hint="eastAsia"/>
              </w:rPr>
              <w:t xml:space="preserve">  </w:t>
            </w:r>
            <w:r w:rsidRPr="00DE78F1">
              <w:rPr>
                <w:rFonts w:eastAsia="標楷體"/>
              </w:rPr>
              <w:t>本辦法經</w:t>
            </w:r>
            <w:r w:rsidRPr="004F3CBE">
              <w:rPr>
                <w:rFonts w:eastAsia="標楷體" w:hint="eastAsia"/>
                <w:color w:val="FF0000"/>
                <w:u w:val="single"/>
              </w:rPr>
              <w:t>校教</w:t>
            </w:r>
            <w:r>
              <w:rPr>
                <w:rFonts w:eastAsia="標楷體" w:hint="eastAsia"/>
                <w:color w:val="FF0000"/>
                <w:u w:val="single"/>
              </w:rPr>
              <w:t>評</w:t>
            </w:r>
            <w:r w:rsidRPr="004F3CBE">
              <w:rPr>
                <w:rFonts w:eastAsia="標楷體" w:hint="eastAsia"/>
                <w:color w:val="FF0000"/>
                <w:u w:val="single"/>
              </w:rPr>
              <w:t>會、</w:t>
            </w:r>
            <w:r w:rsidRPr="00DE78F1">
              <w:rPr>
                <w:rFonts w:eastAsia="標楷體" w:hint="eastAsia"/>
              </w:rPr>
              <w:t>校</w:t>
            </w:r>
            <w:r w:rsidRPr="00DE78F1">
              <w:rPr>
                <w:rFonts w:eastAsia="標楷體"/>
              </w:rPr>
              <w:t>務會議通過</w:t>
            </w:r>
            <w:r w:rsidRPr="00DE78F1">
              <w:rPr>
                <w:rFonts w:eastAsia="標楷體" w:hint="eastAsia"/>
              </w:rPr>
              <w:t>後實</w:t>
            </w:r>
            <w:r w:rsidRPr="00DE78F1">
              <w:rPr>
                <w:rFonts w:eastAsia="標楷體"/>
              </w:rPr>
              <w:t>施</w:t>
            </w:r>
            <w:r w:rsidRPr="00DE78F1">
              <w:rPr>
                <w:rFonts w:eastAsia="標楷體" w:hint="eastAsia"/>
              </w:rPr>
              <w:t>，修正時亦同。</w:t>
            </w:r>
          </w:p>
        </w:tc>
        <w:tc>
          <w:tcPr>
            <w:tcW w:w="3544" w:type="dxa"/>
          </w:tcPr>
          <w:p w:rsidR="003F3D3F" w:rsidRDefault="003F3D3F" w:rsidP="00C502DC">
            <w:pPr>
              <w:snapToGrid w:val="0"/>
              <w:spacing w:line="240" w:lineRule="atLeast"/>
              <w:ind w:left="240" w:hangingChars="100" w:hanging="240"/>
              <w:jc w:val="both"/>
              <w:rPr>
                <w:rFonts w:ascii="標楷體" w:eastAsia="標楷體" w:hAnsi="標楷體"/>
              </w:rPr>
            </w:pPr>
            <w:r w:rsidRPr="00DE78F1">
              <w:rPr>
                <w:rFonts w:eastAsia="標楷體" w:hAnsi="標楷體" w:hint="eastAsia"/>
              </w:rPr>
              <w:t>第十六條</w:t>
            </w:r>
            <w:r w:rsidRPr="00DE78F1">
              <w:rPr>
                <w:rFonts w:eastAsia="標楷體" w:hAnsi="標楷體" w:hint="eastAsia"/>
              </w:rPr>
              <w:t xml:space="preserve">  </w:t>
            </w:r>
            <w:r w:rsidRPr="00DE78F1">
              <w:rPr>
                <w:rFonts w:eastAsia="標楷體"/>
              </w:rPr>
              <w:t>本辦法經</w:t>
            </w:r>
            <w:r w:rsidRPr="00DE78F1">
              <w:rPr>
                <w:rFonts w:eastAsia="標楷體" w:hint="eastAsia"/>
              </w:rPr>
              <w:t>校</w:t>
            </w:r>
            <w:r w:rsidRPr="00DE78F1">
              <w:rPr>
                <w:rFonts w:eastAsia="標楷體"/>
              </w:rPr>
              <w:t>務會議通過</w:t>
            </w:r>
            <w:r w:rsidRPr="00DE78F1">
              <w:rPr>
                <w:rFonts w:eastAsia="標楷體" w:hint="eastAsia"/>
              </w:rPr>
              <w:t>後實</w:t>
            </w:r>
            <w:r w:rsidRPr="00DE78F1">
              <w:rPr>
                <w:rFonts w:eastAsia="標楷體"/>
              </w:rPr>
              <w:t>施</w:t>
            </w:r>
            <w:r w:rsidRPr="00DE78F1">
              <w:rPr>
                <w:rFonts w:eastAsia="標楷體" w:hint="eastAsia"/>
              </w:rPr>
              <w:t>，修正時亦同。</w:t>
            </w:r>
          </w:p>
        </w:tc>
        <w:tc>
          <w:tcPr>
            <w:tcW w:w="3118" w:type="dxa"/>
          </w:tcPr>
          <w:p w:rsidR="003F3D3F" w:rsidRDefault="003F3D3F" w:rsidP="00C502DC">
            <w:pPr>
              <w:snapToGrid w:val="0"/>
              <w:spacing w:line="240" w:lineRule="atLeast"/>
              <w:jc w:val="both"/>
              <w:rPr>
                <w:rFonts w:ascii="標楷體" w:eastAsia="標楷體" w:hAnsi="標楷體"/>
              </w:rPr>
            </w:pPr>
            <w:r>
              <w:rPr>
                <w:rFonts w:ascii="標楷體" w:eastAsia="標楷體" w:hAnsi="標楷體" w:hint="eastAsia"/>
              </w:rPr>
              <w:t xml:space="preserve">  教師評鑑需經系所教</w:t>
            </w:r>
            <w:proofErr w:type="gramStart"/>
            <w:r>
              <w:rPr>
                <w:rFonts w:ascii="標楷體" w:eastAsia="標楷體" w:hAnsi="標楷體" w:hint="eastAsia"/>
              </w:rPr>
              <w:t>評會初評</w:t>
            </w:r>
            <w:proofErr w:type="gramEnd"/>
            <w:r>
              <w:rPr>
                <w:rFonts w:ascii="標楷體" w:eastAsia="標楷體" w:hAnsi="標楷體" w:hint="eastAsia"/>
              </w:rPr>
              <w:t>及校教評會</w:t>
            </w:r>
            <w:proofErr w:type="gramStart"/>
            <w:r>
              <w:rPr>
                <w:rFonts w:ascii="標楷體" w:eastAsia="標楷體" w:hAnsi="標楷體" w:hint="eastAsia"/>
              </w:rPr>
              <w:t>複</w:t>
            </w:r>
            <w:proofErr w:type="gramEnd"/>
            <w:r>
              <w:rPr>
                <w:rFonts w:ascii="標楷體" w:eastAsia="標楷體" w:hAnsi="標楷體" w:hint="eastAsia"/>
              </w:rPr>
              <w:t>評，其修正宜先經校教評會審議通過，始送請校務會議審議，建議</w:t>
            </w:r>
            <w:proofErr w:type="gramStart"/>
            <w:r>
              <w:rPr>
                <w:rFonts w:ascii="標楷體" w:eastAsia="標楷體" w:hAnsi="標楷體" w:hint="eastAsia"/>
              </w:rPr>
              <w:t>增列校教</w:t>
            </w:r>
            <w:proofErr w:type="gramEnd"/>
            <w:r>
              <w:rPr>
                <w:rFonts w:ascii="標楷體" w:eastAsia="標楷體" w:hAnsi="標楷體" w:hint="eastAsia"/>
              </w:rPr>
              <w:t>評會之程序。</w:t>
            </w:r>
          </w:p>
        </w:tc>
      </w:tr>
    </w:tbl>
    <w:p w:rsidR="003F3D3F" w:rsidRPr="00DE78F1" w:rsidRDefault="003F3D3F" w:rsidP="003F3D3F">
      <w:pPr>
        <w:spacing w:line="360" w:lineRule="exact"/>
        <w:jc w:val="center"/>
        <w:rPr>
          <w:rFonts w:ascii="標楷體" w:eastAsia="標楷體" w:hAnsi="標楷體" w:cs="Arial"/>
          <w:sz w:val="32"/>
          <w:szCs w:val="32"/>
        </w:rPr>
      </w:pPr>
      <w:r w:rsidRPr="00DE78F1">
        <w:rPr>
          <w:rFonts w:ascii="Arial" w:eastAsia="標楷體" w:hAnsi="標楷體" w:cs="Arial" w:hint="eastAsia"/>
          <w:bCs/>
          <w:sz w:val="32"/>
          <w:szCs w:val="32"/>
        </w:rPr>
        <w:lastRenderedPageBreak/>
        <w:t>馬偕</w:t>
      </w:r>
      <w:r w:rsidRPr="00DE78F1">
        <w:rPr>
          <w:rFonts w:ascii="Arial" w:eastAsia="標楷體" w:hAnsi="標楷體" w:cs="Arial"/>
          <w:bCs/>
          <w:sz w:val="32"/>
          <w:szCs w:val="32"/>
        </w:rPr>
        <w:t>醫學</w:t>
      </w:r>
      <w:r w:rsidRPr="00DE78F1">
        <w:rPr>
          <w:rFonts w:ascii="Arial" w:eastAsia="標楷體" w:hAnsi="標楷體" w:cs="Arial" w:hint="eastAsia"/>
          <w:bCs/>
          <w:sz w:val="32"/>
          <w:szCs w:val="32"/>
        </w:rPr>
        <w:t>院</w:t>
      </w:r>
      <w:r w:rsidRPr="00DE78F1">
        <w:rPr>
          <w:rFonts w:ascii="Arial" w:eastAsia="標楷體" w:hAnsi="標楷體" w:cs="Arial"/>
          <w:sz w:val="32"/>
          <w:szCs w:val="32"/>
        </w:rPr>
        <w:t>教師評鑑辦法</w:t>
      </w:r>
      <w:r>
        <w:rPr>
          <w:rFonts w:ascii="Arial" w:eastAsia="標楷體" w:hAnsi="標楷體" w:cs="Arial" w:hint="eastAsia"/>
          <w:sz w:val="32"/>
          <w:szCs w:val="32"/>
        </w:rPr>
        <w:t>(</w:t>
      </w:r>
      <w:r>
        <w:rPr>
          <w:rFonts w:ascii="Arial" w:eastAsia="標楷體" w:hAnsi="標楷體" w:cs="Arial" w:hint="eastAsia"/>
          <w:sz w:val="32"/>
          <w:szCs w:val="32"/>
        </w:rPr>
        <w:t>現行辦法全文</w:t>
      </w:r>
      <w:r>
        <w:rPr>
          <w:rFonts w:ascii="Arial" w:eastAsia="標楷體" w:hAnsi="標楷體" w:cs="Arial" w:hint="eastAsia"/>
          <w:sz w:val="32"/>
          <w:szCs w:val="32"/>
        </w:rPr>
        <w:t>)</w:t>
      </w:r>
    </w:p>
    <w:p w:rsidR="003F3D3F" w:rsidRPr="00DE78F1" w:rsidRDefault="003F3D3F" w:rsidP="003F3D3F">
      <w:pPr>
        <w:spacing w:line="360" w:lineRule="exact"/>
        <w:ind w:firstLineChars="700" w:firstLine="2240"/>
        <w:rPr>
          <w:rFonts w:ascii="標楷體" w:eastAsia="標楷體" w:hAnsi="標楷體" w:cs="Arial"/>
          <w:sz w:val="32"/>
          <w:szCs w:val="32"/>
        </w:rPr>
      </w:pP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smartTag w:uri="urn:schemas-microsoft-com:office:smarttags" w:element="chsdate">
        <w:smartTagPr>
          <w:attr w:name="IsROCDate" w:val="False"/>
          <w:attr w:name="IsLunarDate" w:val="False"/>
          <w:attr w:name="Day" w:val="20"/>
          <w:attr w:name="Month" w:val="10"/>
          <w:attr w:name="Year" w:val="1998"/>
        </w:smartTagPr>
        <w:r w:rsidRPr="00DE78F1">
          <w:rPr>
            <w:rFonts w:ascii="標楷體" w:eastAsia="標楷體" w:hAnsi="標楷體" w:cs="Arial" w:hint="eastAsia"/>
            <w:sz w:val="20"/>
            <w:szCs w:val="20"/>
          </w:rPr>
          <w:t>98年10月20日</w:t>
        </w:r>
      </w:smartTag>
      <w:r w:rsidRPr="00DE78F1">
        <w:rPr>
          <w:rFonts w:ascii="標楷體" w:eastAsia="標楷體" w:hAnsi="標楷體" w:cs="Arial" w:hint="eastAsia"/>
          <w:sz w:val="20"/>
          <w:szCs w:val="20"/>
        </w:rPr>
        <w:t>第11次行政會議討論</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bCs/>
          <w:sz w:val="20"/>
          <w:szCs w:val="20"/>
        </w:rPr>
      </w:pPr>
      <w:smartTag w:uri="urn:schemas-microsoft-com:office:smarttags" w:element="chsdate">
        <w:smartTagPr>
          <w:attr w:name="IsROCDate" w:val="False"/>
          <w:attr w:name="IsLunarDate" w:val="False"/>
          <w:attr w:name="Day" w:val="24"/>
          <w:attr w:name="Month" w:val="11"/>
          <w:attr w:name="Year" w:val="1998"/>
        </w:smartTagPr>
        <w:r w:rsidRPr="00DE78F1">
          <w:rPr>
            <w:rFonts w:ascii="標楷體" w:eastAsia="標楷體" w:hAnsi="標楷體" w:cs="Arial" w:hint="eastAsia"/>
            <w:bCs/>
            <w:sz w:val="20"/>
            <w:szCs w:val="20"/>
          </w:rPr>
          <w:t>9</w:t>
        </w:r>
        <w:r w:rsidRPr="00DE78F1">
          <w:rPr>
            <w:rFonts w:ascii="標楷體" w:eastAsia="標楷體" w:hAnsi="標楷體" w:cs="Arial" w:hint="eastAsia"/>
            <w:sz w:val="20"/>
            <w:szCs w:val="20"/>
          </w:rPr>
          <w:t>8年11月24日</w:t>
        </w:r>
      </w:smartTag>
      <w:r w:rsidRPr="00DE78F1">
        <w:rPr>
          <w:rFonts w:ascii="標楷體" w:eastAsia="標楷體" w:hAnsi="標楷體" w:cs="Arial" w:hint="eastAsia"/>
          <w:sz w:val="20"/>
          <w:szCs w:val="20"/>
        </w:rPr>
        <w:t>98學年度第1學期第3次校教評會通過</w:t>
      </w:r>
    </w:p>
    <w:p w:rsidR="003F3D3F" w:rsidRPr="00DE78F1" w:rsidRDefault="003F3D3F" w:rsidP="003F3D3F">
      <w:pPr>
        <w:wordWrap w:val="0"/>
        <w:autoSpaceDE w:val="0"/>
        <w:autoSpaceDN w:val="0"/>
        <w:adjustRightInd w:val="0"/>
        <w:snapToGrid w:val="0"/>
        <w:ind w:left="900" w:hangingChars="450" w:hanging="900"/>
        <w:jc w:val="right"/>
        <w:rPr>
          <w:rFonts w:ascii="標楷體" w:eastAsia="標楷體" w:hAnsi="標楷體" w:cs="Arial"/>
          <w:sz w:val="20"/>
          <w:szCs w:val="20"/>
        </w:rPr>
      </w:pPr>
      <w:smartTag w:uri="urn:schemas-microsoft-com:office:smarttags" w:element="chsdate">
        <w:smartTagPr>
          <w:attr w:name="IsROCDate" w:val="False"/>
          <w:attr w:name="IsLunarDate" w:val="False"/>
          <w:attr w:name="Day" w:val="2"/>
          <w:attr w:name="Month" w:val="12"/>
          <w:attr w:name="Year" w:val="1998"/>
        </w:smartTagPr>
        <w:r w:rsidRPr="00DE78F1">
          <w:rPr>
            <w:rFonts w:ascii="標楷體" w:eastAsia="標楷體" w:hAnsi="標楷體" w:cs="Arial" w:hint="eastAsia"/>
            <w:bCs/>
            <w:sz w:val="20"/>
            <w:szCs w:val="20"/>
          </w:rPr>
          <w:t>9</w:t>
        </w:r>
        <w:r w:rsidRPr="00DE78F1">
          <w:rPr>
            <w:rFonts w:ascii="標楷體" w:eastAsia="標楷體" w:hAnsi="標楷體" w:cs="Arial" w:hint="eastAsia"/>
            <w:sz w:val="20"/>
            <w:szCs w:val="20"/>
          </w:rPr>
          <w:t>8年12月2日</w:t>
        </w:r>
      </w:smartTag>
      <w:r w:rsidRPr="00DE78F1">
        <w:rPr>
          <w:rFonts w:ascii="標楷體" w:eastAsia="標楷體" w:hAnsi="標楷體" w:cs="Arial" w:hint="eastAsia"/>
          <w:sz w:val="20"/>
          <w:szCs w:val="20"/>
        </w:rPr>
        <w:t>98學年度第1學期第3次校務會議通過</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sz w:val="20"/>
          <w:szCs w:val="20"/>
        </w:rPr>
        <w:t>100年2月16日第23次行政會議討論</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bCs/>
          <w:sz w:val="20"/>
          <w:szCs w:val="20"/>
        </w:rPr>
      </w:pPr>
      <w:r w:rsidRPr="00DE78F1">
        <w:rPr>
          <w:rFonts w:ascii="標楷體" w:eastAsia="標楷體" w:hAnsi="標楷體" w:cs="Arial" w:hint="eastAsia"/>
          <w:bCs/>
          <w:sz w:val="20"/>
          <w:szCs w:val="20"/>
        </w:rPr>
        <w:t>100</w:t>
      </w:r>
      <w:r w:rsidRPr="00DE78F1">
        <w:rPr>
          <w:rFonts w:ascii="標楷體" w:eastAsia="標楷體" w:hAnsi="標楷體" w:cs="Arial" w:hint="eastAsia"/>
          <w:sz w:val="20"/>
          <w:szCs w:val="20"/>
        </w:rPr>
        <w:t>年2月18日99學年度第2學期第2次校教評會通過</w:t>
      </w:r>
    </w:p>
    <w:p w:rsidR="003F3D3F" w:rsidRPr="00DE78F1" w:rsidRDefault="003F3D3F" w:rsidP="003F3D3F">
      <w:pPr>
        <w:wordWrap w:val="0"/>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bCs/>
          <w:sz w:val="20"/>
          <w:szCs w:val="20"/>
        </w:rPr>
        <w:t>100</w:t>
      </w:r>
      <w:r w:rsidRPr="00DE78F1">
        <w:rPr>
          <w:rFonts w:ascii="標楷體" w:eastAsia="標楷體" w:hAnsi="標楷體" w:cs="Arial" w:hint="eastAsia"/>
          <w:sz w:val="20"/>
          <w:szCs w:val="20"/>
        </w:rPr>
        <w:t>年4月13日99學年度第4次校務會議</w:t>
      </w:r>
      <w:r w:rsidRPr="00DE78F1">
        <w:rPr>
          <w:rFonts w:ascii="標楷體" w:eastAsia="標楷體" w:hAnsi="標楷體" w:cs="新細明體" w:hint="eastAsia"/>
          <w:bCs/>
          <w:kern w:val="0"/>
          <w:sz w:val="20"/>
          <w:szCs w:val="36"/>
        </w:rPr>
        <w:t>修正第3.4.6.10.15.16條</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sz w:val="20"/>
          <w:szCs w:val="20"/>
        </w:rPr>
        <w:t>101年11月13日第1次專案小組討論</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sz w:val="20"/>
          <w:szCs w:val="20"/>
        </w:rPr>
        <w:t>101年12月7日第2次專案小組討論</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sz w:val="20"/>
          <w:szCs w:val="20"/>
        </w:rPr>
        <w:t>101年12月27日101學年度第1學期第2次</w:t>
      </w:r>
      <w:r w:rsidRPr="00DE78F1">
        <w:rPr>
          <w:rFonts w:ascii="標楷體" w:eastAsia="標楷體" w:hAnsi="標楷體" w:cs="Arial" w:hint="eastAsia"/>
          <w:sz w:val="20"/>
          <w:szCs w:val="20"/>
        </w:rPr>
        <w:t>校教評會修正通過</w:t>
      </w: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sz w:val="20"/>
          <w:szCs w:val="20"/>
        </w:rPr>
        <w:t>102年6月5日第37次行政主管會議修正通過</w:t>
      </w:r>
    </w:p>
    <w:p w:rsidR="003F3D3F" w:rsidRPr="00DE78F1" w:rsidRDefault="003F3D3F" w:rsidP="003F3D3F">
      <w:pPr>
        <w:wordWrap w:val="0"/>
        <w:autoSpaceDE w:val="0"/>
        <w:autoSpaceDN w:val="0"/>
        <w:adjustRightInd w:val="0"/>
        <w:snapToGrid w:val="0"/>
        <w:ind w:left="900" w:hangingChars="450" w:hanging="900"/>
        <w:jc w:val="right"/>
        <w:rPr>
          <w:rFonts w:ascii="標楷體" w:eastAsia="標楷體" w:hAnsi="標楷體" w:cs="Arial"/>
          <w:sz w:val="20"/>
          <w:szCs w:val="20"/>
        </w:rPr>
      </w:pPr>
      <w:r w:rsidRPr="00DE78F1">
        <w:rPr>
          <w:rFonts w:ascii="標楷體" w:eastAsia="標楷體" w:hAnsi="標楷體" w:cs="Arial" w:hint="eastAsia"/>
          <w:bCs/>
          <w:sz w:val="20"/>
          <w:szCs w:val="20"/>
        </w:rPr>
        <w:t>102</w:t>
      </w:r>
      <w:r w:rsidRPr="00DE78F1">
        <w:rPr>
          <w:rFonts w:ascii="標楷體" w:eastAsia="標楷體" w:hAnsi="標楷體" w:cs="Arial" w:hint="eastAsia"/>
          <w:sz w:val="20"/>
          <w:szCs w:val="20"/>
        </w:rPr>
        <w:t>年6月14日101學年度第2次校務會議</w:t>
      </w:r>
      <w:r w:rsidRPr="00DE78F1">
        <w:rPr>
          <w:rFonts w:ascii="標楷體" w:eastAsia="標楷體" w:hAnsi="標楷體" w:cs="新細明體" w:hint="eastAsia"/>
          <w:bCs/>
          <w:kern w:val="0"/>
          <w:sz w:val="20"/>
          <w:szCs w:val="36"/>
        </w:rPr>
        <w:t>修正通過</w:t>
      </w:r>
    </w:p>
    <w:p w:rsidR="003F3D3F" w:rsidRPr="00DE78F1" w:rsidRDefault="003F3D3F" w:rsidP="003F3D3F">
      <w:pPr>
        <w:autoSpaceDE w:val="0"/>
        <w:autoSpaceDN w:val="0"/>
        <w:adjustRightInd w:val="0"/>
        <w:snapToGrid w:val="0"/>
        <w:ind w:left="901" w:hangingChars="450" w:hanging="901"/>
        <w:jc w:val="right"/>
        <w:rPr>
          <w:rFonts w:ascii="標楷體" w:eastAsia="標楷體" w:hAnsi="標楷體" w:cs="Arial"/>
          <w:b/>
          <w:sz w:val="20"/>
          <w:szCs w:val="20"/>
        </w:rPr>
      </w:pPr>
    </w:p>
    <w:p w:rsidR="003F3D3F" w:rsidRPr="00DE78F1" w:rsidRDefault="003F3D3F" w:rsidP="003F3D3F">
      <w:pPr>
        <w:autoSpaceDE w:val="0"/>
        <w:autoSpaceDN w:val="0"/>
        <w:adjustRightInd w:val="0"/>
        <w:snapToGrid w:val="0"/>
        <w:ind w:left="900" w:hangingChars="450" w:hanging="900"/>
        <w:jc w:val="right"/>
        <w:rPr>
          <w:rFonts w:ascii="標楷體" w:eastAsia="標楷體" w:hAnsi="標楷體" w:cs="Arial"/>
          <w:sz w:val="20"/>
          <w:szCs w:val="20"/>
        </w:rPr>
      </w:pPr>
    </w:p>
    <w:p w:rsidR="003F3D3F" w:rsidRPr="00DE78F1" w:rsidRDefault="003F3D3F" w:rsidP="003F3D3F">
      <w:pPr>
        <w:autoSpaceDE w:val="0"/>
        <w:autoSpaceDN w:val="0"/>
        <w:adjustRightInd w:val="0"/>
        <w:snapToGrid w:val="0"/>
        <w:spacing w:line="360" w:lineRule="exact"/>
        <w:ind w:left="960" w:hangingChars="400" w:hanging="960"/>
        <w:rPr>
          <w:rFonts w:eastAsia="標楷體"/>
        </w:rPr>
      </w:pPr>
      <w:r w:rsidRPr="00DE78F1">
        <w:rPr>
          <w:rFonts w:ascii="Arial" w:eastAsia="標楷體" w:hAnsi="標楷體" w:cs="Arial"/>
          <w:bCs/>
        </w:rPr>
        <w:t>第</w:t>
      </w:r>
      <w:r w:rsidRPr="00DE78F1">
        <w:rPr>
          <w:rFonts w:ascii="Arial" w:eastAsia="標楷體" w:hAnsi="標楷體" w:cs="Arial" w:hint="eastAsia"/>
          <w:bCs/>
        </w:rPr>
        <w:t>一</w:t>
      </w:r>
      <w:r w:rsidRPr="00DE78F1">
        <w:rPr>
          <w:rFonts w:ascii="Arial" w:eastAsia="標楷體" w:hAnsi="標楷體" w:cs="Arial"/>
          <w:bCs/>
        </w:rPr>
        <w:t>條</w:t>
      </w:r>
      <w:r w:rsidRPr="00DE78F1">
        <w:rPr>
          <w:rFonts w:ascii="Arial" w:eastAsia="標楷體" w:hAnsi="標楷體" w:cs="Arial" w:hint="eastAsia"/>
          <w:bCs/>
        </w:rPr>
        <w:t xml:space="preserve">  </w:t>
      </w:r>
      <w:r w:rsidRPr="00DE78F1">
        <w:rPr>
          <w:rFonts w:ascii="Arial" w:eastAsia="標楷體" w:hAnsi="標楷體" w:cs="Arial" w:hint="eastAsia"/>
          <w:bCs/>
        </w:rPr>
        <w:t>馬偕</w:t>
      </w:r>
      <w:r w:rsidRPr="00DE78F1">
        <w:rPr>
          <w:rFonts w:ascii="Arial" w:eastAsia="標楷體" w:hAnsi="標楷體" w:cs="Arial"/>
          <w:bCs/>
        </w:rPr>
        <w:t>醫學</w:t>
      </w:r>
      <w:r w:rsidRPr="00DE78F1">
        <w:rPr>
          <w:rFonts w:ascii="Arial" w:eastAsia="標楷體" w:hAnsi="標楷體" w:cs="Arial" w:hint="eastAsia"/>
          <w:bCs/>
        </w:rPr>
        <w:t>院</w:t>
      </w:r>
      <w:r w:rsidRPr="00DE78F1">
        <w:rPr>
          <w:rFonts w:eastAsia="標楷體" w:hint="eastAsia"/>
          <w:bCs/>
        </w:rPr>
        <w:t>（以下簡稱本校）</w:t>
      </w:r>
      <w:r w:rsidRPr="00DE78F1">
        <w:rPr>
          <w:rFonts w:eastAsia="標楷體" w:hint="eastAsia"/>
        </w:rPr>
        <w:t>為提升專任教師教學、研究及服務之績效並作為教師升等、續聘、停聘、</w:t>
      </w:r>
      <w:proofErr w:type="gramStart"/>
      <w:r w:rsidRPr="00DE78F1">
        <w:rPr>
          <w:rFonts w:eastAsia="標楷體" w:hint="eastAsia"/>
        </w:rPr>
        <w:t>不</w:t>
      </w:r>
      <w:proofErr w:type="gramEnd"/>
      <w:r w:rsidRPr="00DE78F1">
        <w:rPr>
          <w:rFonts w:eastAsia="標楷體" w:hint="eastAsia"/>
        </w:rPr>
        <w:t>續聘、</w:t>
      </w:r>
      <w:proofErr w:type="gramStart"/>
      <w:r w:rsidRPr="00DE78F1">
        <w:rPr>
          <w:rFonts w:eastAsia="標楷體" w:hint="eastAsia"/>
        </w:rPr>
        <w:t>晉薪及</w:t>
      </w:r>
      <w:proofErr w:type="gramEnd"/>
      <w:r w:rsidRPr="00DE78F1">
        <w:rPr>
          <w:rFonts w:eastAsia="標楷體" w:hint="eastAsia"/>
        </w:rPr>
        <w:t>獎勵之重要參考，特依據大學法及本校組織規程相關規定訂定「</w:t>
      </w:r>
      <w:r w:rsidRPr="00DE78F1">
        <w:rPr>
          <w:rFonts w:ascii="Arial" w:eastAsia="標楷體" w:hAnsi="標楷體" w:cs="Arial" w:hint="eastAsia"/>
          <w:bCs/>
        </w:rPr>
        <w:t>馬偕</w:t>
      </w:r>
      <w:r w:rsidRPr="00DE78F1">
        <w:rPr>
          <w:rFonts w:ascii="Arial" w:eastAsia="標楷體" w:hAnsi="標楷體" w:cs="Arial"/>
          <w:bCs/>
        </w:rPr>
        <w:t>醫學</w:t>
      </w:r>
      <w:r w:rsidRPr="00DE78F1">
        <w:rPr>
          <w:rFonts w:ascii="Arial" w:eastAsia="標楷體" w:hAnsi="標楷體" w:cs="Arial" w:hint="eastAsia"/>
          <w:bCs/>
        </w:rPr>
        <w:t>院</w:t>
      </w:r>
      <w:r w:rsidRPr="00DE78F1">
        <w:rPr>
          <w:rFonts w:ascii="Arial" w:eastAsia="標楷體" w:hAnsi="標楷體" w:cs="Arial"/>
        </w:rPr>
        <w:t>教師評鑑辦法</w:t>
      </w:r>
      <w:r w:rsidRPr="00DE78F1">
        <w:rPr>
          <w:rFonts w:ascii="Arial" w:eastAsia="標楷體" w:hAnsi="標楷體" w:cs="Arial" w:hint="eastAsia"/>
        </w:rPr>
        <w:t>」</w:t>
      </w:r>
      <w:r w:rsidRPr="00DE78F1">
        <w:rPr>
          <w:rFonts w:eastAsia="標楷體" w:hint="eastAsia"/>
          <w:bCs/>
        </w:rPr>
        <w:t>（以下簡稱</w:t>
      </w:r>
      <w:r w:rsidRPr="00DE78F1">
        <w:rPr>
          <w:rFonts w:eastAsia="標楷體" w:hint="eastAsia"/>
        </w:rPr>
        <w:t>本辦法</w:t>
      </w:r>
      <w:r w:rsidRPr="00DE78F1">
        <w:rPr>
          <w:rFonts w:eastAsia="標楷體" w:hint="eastAsia"/>
          <w:bCs/>
        </w:rPr>
        <w:t>）</w:t>
      </w:r>
      <w:r w:rsidRPr="00DE78F1">
        <w:rPr>
          <w:rFonts w:eastAsia="標楷體" w:hint="eastAsia"/>
        </w:rPr>
        <w:t>。</w:t>
      </w:r>
    </w:p>
    <w:p w:rsidR="003F3D3F" w:rsidRPr="00DE78F1" w:rsidRDefault="003F3D3F" w:rsidP="003F3D3F">
      <w:pPr>
        <w:widowControl/>
        <w:tabs>
          <w:tab w:val="left" w:pos="1259"/>
        </w:tabs>
        <w:adjustRightInd w:val="0"/>
        <w:snapToGrid w:val="0"/>
        <w:spacing w:beforeLines="50" w:before="180" w:line="360" w:lineRule="exact"/>
        <w:ind w:left="960" w:hangingChars="400" w:hanging="960"/>
        <w:rPr>
          <w:rFonts w:eastAsia="標楷體"/>
          <w:kern w:val="0"/>
        </w:rPr>
      </w:pPr>
      <w:r w:rsidRPr="00DE78F1">
        <w:rPr>
          <w:rFonts w:ascii="Arial" w:eastAsia="標楷體" w:hAnsi="標楷體" w:cs="Arial"/>
          <w:bCs/>
        </w:rPr>
        <w:t>第二條</w:t>
      </w:r>
      <w:r w:rsidRPr="00DE78F1">
        <w:rPr>
          <w:rFonts w:ascii="Arial" w:eastAsia="標楷體" w:hAnsi="Arial" w:cs="Arial"/>
          <w:bCs/>
        </w:rPr>
        <w:t xml:space="preserve">  </w:t>
      </w:r>
      <w:r w:rsidRPr="00DE78F1">
        <w:rPr>
          <w:rFonts w:ascii="標楷體" w:eastAsia="標楷體" w:hAnsi="標楷體"/>
          <w:kern w:val="0"/>
        </w:rPr>
        <w:t>本校專任教師</w:t>
      </w:r>
      <w:r w:rsidRPr="00DE78F1">
        <w:rPr>
          <w:rFonts w:ascii="標楷體" w:eastAsia="標楷體" w:hAnsi="標楷體" w:hint="eastAsia"/>
          <w:kern w:val="0"/>
        </w:rPr>
        <w:t>除第三條得免予評鑑者外，</w:t>
      </w:r>
      <w:proofErr w:type="gramStart"/>
      <w:r w:rsidRPr="00DE78F1">
        <w:rPr>
          <w:rFonts w:ascii="標楷體" w:eastAsia="標楷體" w:hAnsi="標楷體"/>
          <w:kern w:val="0"/>
        </w:rPr>
        <w:t>均應</w:t>
      </w:r>
      <w:r w:rsidRPr="00DE78F1">
        <w:rPr>
          <w:rFonts w:ascii="標楷體" w:eastAsia="標楷體" w:hAnsi="標楷體" w:hint="eastAsia"/>
        </w:rPr>
        <w:t>依</w:t>
      </w:r>
      <w:proofErr w:type="gramEnd"/>
      <w:r w:rsidRPr="00DE78F1">
        <w:rPr>
          <w:rFonts w:ascii="標楷體" w:eastAsia="標楷體" w:hAnsi="標楷體" w:hint="eastAsia"/>
        </w:rPr>
        <w:t>本辦法</w:t>
      </w:r>
      <w:r w:rsidRPr="00DE78F1">
        <w:rPr>
          <w:rFonts w:ascii="標楷體" w:eastAsia="標楷體" w:hAnsi="標楷體"/>
          <w:kern w:val="0"/>
        </w:rPr>
        <w:t>接受</w:t>
      </w:r>
      <w:r w:rsidRPr="00DE78F1">
        <w:rPr>
          <w:rFonts w:eastAsia="標楷體"/>
          <w:kern w:val="0"/>
        </w:rPr>
        <w:t>教學、研究及服務之評鑑。</w:t>
      </w:r>
    </w:p>
    <w:p w:rsidR="003F3D3F" w:rsidRPr="00DE78F1" w:rsidRDefault="003F3D3F" w:rsidP="003F3D3F">
      <w:pPr>
        <w:widowControl/>
        <w:tabs>
          <w:tab w:val="left" w:pos="1259"/>
        </w:tabs>
        <w:adjustRightInd w:val="0"/>
        <w:snapToGrid w:val="0"/>
        <w:spacing w:line="360" w:lineRule="exact"/>
        <w:ind w:leftChars="400" w:left="960"/>
        <w:rPr>
          <w:rFonts w:eastAsia="標楷體"/>
          <w:kern w:val="0"/>
        </w:rPr>
      </w:pPr>
      <w:r w:rsidRPr="00DE78F1">
        <w:rPr>
          <w:rFonts w:eastAsia="標楷體" w:hint="eastAsia"/>
          <w:kern w:val="0"/>
        </w:rPr>
        <w:t>前項專任教師，包含專任之一般教師、專業技術人員及研究人員。</w:t>
      </w:r>
    </w:p>
    <w:p w:rsidR="003F3D3F" w:rsidRPr="00DE78F1" w:rsidRDefault="003F3D3F" w:rsidP="003F3D3F">
      <w:pPr>
        <w:widowControl/>
        <w:tabs>
          <w:tab w:val="left" w:pos="1259"/>
        </w:tabs>
        <w:adjustRightInd w:val="0"/>
        <w:snapToGrid w:val="0"/>
        <w:spacing w:beforeLines="50" w:before="180" w:line="360" w:lineRule="exact"/>
        <w:ind w:left="960" w:hangingChars="400" w:hanging="960"/>
        <w:rPr>
          <w:rFonts w:eastAsia="標楷體"/>
        </w:rPr>
      </w:pPr>
      <w:r w:rsidRPr="00DE78F1">
        <w:rPr>
          <w:rFonts w:ascii="標楷體" w:eastAsia="標楷體" w:hAnsi="標楷體"/>
        </w:rPr>
        <w:t>第三條</w:t>
      </w:r>
      <w:r w:rsidRPr="00DE78F1">
        <w:rPr>
          <w:rFonts w:ascii="標楷體" w:eastAsia="標楷體" w:hAnsi="標楷體" w:hint="eastAsia"/>
        </w:rPr>
        <w:t xml:space="preserve">  </w:t>
      </w:r>
      <w:r w:rsidRPr="00DE78F1">
        <w:rPr>
          <w:rFonts w:eastAsia="標楷體" w:hint="eastAsia"/>
        </w:rPr>
        <w:t>本校專任教師符合下列各款情形之</w:t>
      </w:r>
      <w:proofErr w:type="gramStart"/>
      <w:r w:rsidRPr="00DE78F1">
        <w:rPr>
          <w:rFonts w:eastAsia="標楷體" w:hint="eastAsia"/>
        </w:rPr>
        <w:t>一</w:t>
      </w:r>
      <w:proofErr w:type="gramEnd"/>
      <w:r w:rsidRPr="00DE78F1">
        <w:rPr>
          <w:rFonts w:eastAsia="標楷體" w:hint="eastAsia"/>
        </w:rPr>
        <w:t>者，得免予評鑑：</w:t>
      </w:r>
    </w:p>
    <w:p w:rsidR="003F3D3F" w:rsidRPr="00DE78F1" w:rsidRDefault="003F3D3F" w:rsidP="003F3D3F">
      <w:pPr>
        <w:adjustRightInd w:val="0"/>
        <w:snapToGrid w:val="0"/>
        <w:spacing w:line="360" w:lineRule="exact"/>
        <w:ind w:leftChars="400" w:left="1392" w:hangingChars="180" w:hanging="432"/>
        <w:rPr>
          <w:rFonts w:eastAsia="標楷體"/>
        </w:rPr>
      </w:pPr>
      <w:r w:rsidRPr="00DE78F1">
        <w:rPr>
          <w:rFonts w:eastAsia="標楷體" w:hint="eastAsia"/>
        </w:rPr>
        <w:t>一、獲選為中央研究院院士者。</w:t>
      </w:r>
    </w:p>
    <w:p w:rsidR="003F3D3F" w:rsidRPr="00DE78F1" w:rsidRDefault="003F3D3F" w:rsidP="003F3D3F">
      <w:pPr>
        <w:adjustRightInd w:val="0"/>
        <w:snapToGrid w:val="0"/>
        <w:spacing w:line="360" w:lineRule="exact"/>
        <w:ind w:leftChars="400" w:left="1392" w:hangingChars="180" w:hanging="432"/>
        <w:rPr>
          <w:rFonts w:eastAsia="標楷體"/>
        </w:rPr>
      </w:pPr>
      <w:r w:rsidRPr="00DE78F1">
        <w:rPr>
          <w:rFonts w:eastAsia="標楷體" w:hint="eastAsia"/>
        </w:rPr>
        <w:t>二、曾獲頒教育部學術講座或國家講座者。</w:t>
      </w:r>
    </w:p>
    <w:p w:rsidR="003F3D3F" w:rsidRPr="00DE78F1" w:rsidRDefault="003F3D3F" w:rsidP="003F3D3F">
      <w:pPr>
        <w:adjustRightInd w:val="0"/>
        <w:snapToGrid w:val="0"/>
        <w:spacing w:line="360" w:lineRule="exact"/>
        <w:ind w:leftChars="400" w:left="1392" w:hangingChars="180" w:hanging="432"/>
        <w:rPr>
          <w:rFonts w:eastAsia="標楷體"/>
        </w:rPr>
      </w:pPr>
      <w:r w:rsidRPr="00DE78F1">
        <w:rPr>
          <w:rFonts w:eastAsia="標楷體" w:hint="eastAsia"/>
        </w:rPr>
        <w:t>三、曾擔任國內外著名大學講座教授，經本校認可者。</w:t>
      </w:r>
    </w:p>
    <w:p w:rsidR="003F3D3F" w:rsidRPr="00DE78F1" w:rsidRDefault="003F3D3F" w:rsidP="003F3D3F">
      <w:pPr>
        <w:spacing w:line="360" w:lineRule="exact"/>
        <w:ind w:leftChars="400" w:left="1440" w:hangingChars="200" w:hanging="480"/>
        <w:rPr>
          <w:rFonts w:ascii="標楷體" w:eastAsia="標楷體" w:hAnsi="標楷體" w:cs="Times-Roman"/>
          <w:kern w:val="0"/>
        </w:rPr>
      </w:pPr>
      <w:r w:rsidRPr="00DE78F1">
        <w:rPr>
          <w:rFonts w:eastAsia="標楷體" w:hint="eastAsia"/>
        </w:rPr>
        <w:t>四、</w:t>
      </w:r>
      <w:r w:rsidRPr="00DE78F1">
        <w:rPr>
          <w:rFonts w:eastAsia="標楷體" w:hAnsi="標楷體"/>
          <w:bCs/>
        </w:rPr>
        <w:t>曾獲頒國科會傑出研究獎三次以上或甲種</w:t>
      </w:r>
      <w:r w:rsidRPr="00DE78F1">
        <w:rPr>
          <w:rFonts w:eastAsia="標楷體" w:hAnsi="標楷體"/>
          <w:bCs/>
        </w:rPr>
        <w:t>(</w:t>
      </w:r>
      <w:r w:rsidRPr="00DE78F1">
        <w:rPr>
          <w:rFonts w:eastAsia="標楷體" w:hAnsi="標楷體"/>
          <w:bCs/>
        </w:rPr>
        <w:t>教授級、副教授級</w:t>
      </w:r>
      <w:r w:rsidRPr="00DE78F1">
        <w:rPr>
          <w:rFonts w:eastAsia="標楷體" w:hAnsi="標楷體"/>
          <w:bCs/>
        </w:rPr>
        <w:t>)</w:t>
      </w:r>
      <w:r w:rsidRPr="00DE78F1">
        <w:rPr>
          <w:rFonts w:eastAsia="標楷體" w:hAnsi="標楷體"/>
          <w:bCs/>
        </w:rPr>
        <w:t>研究獎十次以上者</w:t>
      </w:r>
      <w:r w:rsidRPr="00DE78F1">
        <w:rPr>
          <w:rFonts w:eastAsia="標楷體" w:hAnsi="標楷體" w:hint="eastAsia"/>
          <w:bCs/>
        </w:rPr>
        <w:t>。</w:t>
      </w:r>
      <w:r w:rsidRPr="00DE78F1">
        <w:rPr>
          <w:rFonts w:ascii="標楷體" w:eastAsia="標楷體" w:hAnsi="標楷體" w:cs="Times-Roman"/>
          <w:kern w:val="0"/>
        </w:rPr>
        <w:t>(</w:t>
      </w:r>
      <w:r w:rsidRPr="00DE78F1">
        <w:rPr>
          <w:rFonts w:ascii="標楷體" w:eastAsia="標楷體" w:hAnsi="標楷體" w:cs="TTD3Eo00" w:hint="eastAsia"/>
          <w:kern w:val="0"/>
        </w:rPr>
        <w:t>後者一次傑出研究獎可抵三次甲種研究，在甲種獎助取消後，應</w:t>
      </w:r>
      <w:proofErr w:type="gramStart"/>
      <w:r w:rsidRPr="00DE78F1">
        <w:rPr>
          <w:rFonts w:ascii="標楷體" w:eastAsia="標楷體" w:hAnsi="標楷體" w:cs="TTD3Eo00" w:hint="eastAsia"/>
          <w:kern w:val="0"/>
        </w:rPr>
        <w:t>併</w:t>
      </w:r>
      <w:proofErr w:type="gramEnd"/>
      <w:r w:rsidRPr="00DE78F1">
        <w:rPr>
          <w:rFonts w:ascii="標楷體" w:eastAsia="標楷體" w:hAnsi="標楷體" w:cs="TTD3Eo00" w:hint="eastAsia"/>
          <w:kern w:val="0"/>
        </w:rPr>
        <w:t>計國科會研究計畫主持人費用支領紀錄，</w:t>
      </w:r>
      <w:r w:rsidRPr="00DE78F1">
        <w:rPr>
          <w:rFonts w:ascii="標楷體" w:eastAsia="標楷體" w:hAnsi="標楷體" w:hint="eastAsia"/>
        </w:rPr>
        <w:t>以年計次</w:t>
      </w:r>
      <w:r w:rsidRPr="00DE78F1">
        <w:rPr>
          <w:rFonts w:ascii="標楷體" w:eastAsia="標楷體" w:hAnsi="標楷體" w:cs="Times-Roman"/>
          <w:kern w:val="0"/>
        </w:rPr>
        <w:t>)</w:t>
      </w:r>
    </w:p>
    <w:p w:rsidR="003F3D3F" w:rsidRPr="00DE78F1" w:rsidRDefault="003F3D3F" w:rsidP="003F3D3F">
      <w:pPr>
        <w:autoSpaceDE w:val="0"/>
        <w:autoSpaceDN w:val="0"/>
        <w:adjustRightInd w:val="0"/>
        <w:ind w:firstLineChars="400" w:firstLine="960"/>
        <w:rPr>
          <w:rFonts w:ascii="標楷體×..灀." w:eastAsia="標楷體×..灀." w:cs="標楷體×..灀."/>
          <w:kern w:val="0"/>
          <w:sz w:val="23"/>
          <w:szCs w:val="23"/>
        </w:rPr>
      </w:pPr>
      <w:r w:rsidRPr="00DE78F1">
        <w:rPr>
          <w:rFonts w:ascii="標楷體" w:eastAsia="標楷體" w:hAnsi="標楷體" w:cs="Times-Roman" w:hint="eastAsia"/>
          <w:kern w:val="0"/>
        </w:rPr>
        <w:t>五、本校現任校長。</w:t>
      </w:r>
    </w:p>
    <w:p w:rsidR="003F3D3F" w:rsidRPr="00DE78F1" w:rsidRDefault="003F3D3F" w:rsidP="003F3D3F">
      <w:pPr>
        <w:spacing w:line="360" w:lineRule="exact"/>
        <w:ind w:leftChars="400" w:left="1440" w:hangingChars="200" w:hanging="480"/>
        <w:rPr>
          <w:rFonts w:eastAsia="標楷體" w:hAnsi="標楷體"/>
          <w:bCs/>
        </w:rPr>
      </w:pPr>
      <w:r w:rsidRPr="00DE78F1">
        <w:rPr>
          <w:rFonts w:ascii="標楷體" w:eastAsia="標楷體" w:hAnsi="標楷體" w:cs="Times-Roman" w:hint="eastAsia"/>
          <w:kern w:val="0"/>
        </w:rPr>
        <w:t>六、</w:t>
      </w:r>
      <w:r w:rsidRPr="00DE78F1">
        <w:rPr>
          <w:rFonts w:ascii="標楷體" w:eastAsia="標楷體" w:hAnsi="標楷體" w:cs="DFKaiShu-SB-Estd-BF" w:hint="eastAsia"/>
          <w:kern w:val="0"/>
        </w:rPr>
        <w:t>兼任本校組織規程所定之</w:t>
      </w:r>
      <w:r w:rsidRPr="00DE78F1">
        <w:rPr>
          <w:rFonts w:ascii="標楷體" w:eastAsia="標楷體" w:hAnsi="標楷體" w:cs="Times-Roman" w:hint="eastAsia"/>
          <w:kern w:val="0"/>
        </w:rPr>
        <w:t>一</w:t>
      </w:r>
      <w:r w:rsidRPr="00DE78F1">
        <w:rPr>
          <w:rFonts w:ascii="標楷體a...." w:eastAsia="標楷體a...." w:cs="標楷體a...." w:hint="eastAsia"/>
        </w:rPr>
        <w:t>級學術及行政主管滿一年以上者。</w:t>
      </w:r>
    </w:p>
    <w:p w:rsidR="003F3D3F" w:rsidRPr="00DE78F1" w:rsidRDefault="003F3D3F" w:rsidP="003F3D3F">
      <w:pPr>
        <w:autoSpaceDE w:val="0"/>
        <w:autoSpaceDN w:val="0"/>
        <w:adjustRightInd w:val="0"/>
        <w:spacing w:line="360" w:lineRule="exact"/>
        <w:ind w:leftChars="400" w:left="1440" w:hangingChars="200" w:hanging="480"/>
        <w:rPr>
          <w:rFonts w:ascii="標楷體" w:eastAsia="標楷體" w:hAnsi="標楷體" w:cs="TT6800o00"/>
          <w:kern w:val="0"/>
        </w:rPr>
      </w:pPr>
      <w:r w:rsidRPr="00DE78F1">
        <w:rPr>
          <w:rFonts w:ascii="標楷體" w:eastAsia="標楷體" w:hAnsi="標楷體" w:hint="eastAsia"/>
          <w:kern w:val="0"/>
        </w:rPr>
        <w:t>七、具</w:t>
      </w:r>
      <w:r w:rsidRPr="00DE78F1">
        <w:rPr>
          <w:rFonts w:ascii="標楷體" w:eastAsia="標楷體" w:hAnsi="標楷體" w:cs="TT6800o00" w:hint="eastAsia"/>
          <w:kern w:val="0"/>
        </w:rPr>
        <w:t>教學、研究、服務等特殊功</w:t>
      </w:r>
      <w:proofErr w:type="gramStart"/>
      <w:r w:rsidRPr="00DE78F1">
        <w:rPr>
          <w:rFonts w:ascii="標楷體" w:eastAsia="標楷體" w:hAnsi="標楷體" w:cs="TT6800o00" w:hint="eastAsia"/>
          <w:kern w:val="0"/>
        </w:rPr>
        <w:t>蹟</w:t>
      </w:r>
      <w:proofErr w:type="gramEnd"/>
      <w:r w:rsidRPr="00DE78F1">
        <w:rPr>
          <w:rFonts w:ascii="標楷體" w:eastAsia="標楷體" w:hAnsi="標楷體" w:cs="TT6800o00" w:hint="eastAsia"/>
          <w:kern w:val="0"/>
        </w:rPr>
        <w:t>，經校教評會逐次審議通過者。</w:t>
      </w:r>
    </w:p>
    <w:p w:rsidR="003F3D3F" w:rsidRPr="00DE78F1" w:rsidRDefault="003F3D3F" w:rsidP="003F3D3F">
      <w:pPr>
        <w:spacing w:line="360" w:lineRule="exact"/>
        <w:ind w:leftChars="400" w:left="1440" w:hangingChars="200" w:hanging="480"/>
        <w:rPr>
          <w:rFonts w:eastAsia="標楷體" w:hAnsi="標楷體"/>
          <w:bCs/>
        </w:rPr>
      </w:pPr>
      <w:r w:rsidRPr="00DE78F1">
        <w:rPr>
          <w:rFonts w:eastAsia="標楷體" w:hAnsi="標楷體" w:hint="eastAsia"/>
          <w:bCs/>
        </w:rPr>
        <w:t>八、</w:t>
      </w:r>
      <w:proofErr w:type="gramStart"/>
      <w:r w:rsidRPr="00DE78F1">
        <w:rPr>
          <w:rFonts w:ascii="標楷體×..灀." w:eastAsia="標楷體×..灀." w:cs="標楷體×..灀." w:hint="eastAsia"/>
          <w:kern w:val="0"/>
          <w:sz w:val="23"/>
          <w:szCs w:val="23"/>
        </w:rPr>
        <w:t>屆齡延長</w:t>
      </w:r>
      <w:proofErr w:type="gramEnd"/>
      <w:r w:rsidRPr="00DE78F1">
        <w:rPr>
          <w:rFonts w:ascii="標楷體×..灀." w:eastAsia="標楷體×..灀." w:cs="標楷體×..灀." w:hint="eastAsia"/>
          <w:kern w:val="0"/>
          <w:sz w:val="23"/>
          <w:szCs w:val="23"/>
        </w:rPr>
        <w:t>聘任之教師。</w:t>
      </w:r>
    </w:p>
    <w:p w:rsidR="003F3D3F" w:rsidRPr="00DE78F1" w:rsidRDefault="003F3D3F" w:rsidP="003F3D3F">
      <w:pPr>
        <w:snapToGrid w:val="0"/>
        <w:spacing w:beforeLines="50" w:before="180" w:line="360" w:lineRule="exact"/>
        <w:jc w:val="both"/>
        <w:rPr>
          <w:rFonts w:eastAsia="標楷體"/>
        </w:rPr>
      </w:pPr>
      <w:r w:rsidRPr="00DE78F1">
        <w:rPr>
          <w:rFonts w:eastAsia="標楷體" w:hAnsi="標楷體" w:hint="eastAsia"/>
        </w:rPr>
        <w:t>第四條</w:t>
      </w:r>
      <w:r w:rsidRPr="00DE78F1">
        <w:rPr>
          <w:rFonts w:eastAsia="標楷體" w:hAnsi="標楷體" w:hint="eastAsia"/>
        </w:rPr>
        <w:t xml:space="preserve">  </w:t>
      </w:r>
      <w:r w:rsidRPr="00DE78F1">
        <w:rPr>
          <w:rFonts w:eastAsia="標楷體" w:hAnsi="標楷體" w:hint="eastAsia"/>
        </w:rPr>
        <w:t>評鑑相關基本規範如下：</w:t>
      </w:r>
    </w:p>
    <w:p w:rsidR="003F3D3F" w:rsidRPr="00DE78F1" w:rsidRDefault="003F3D3F" w:rsidP="003F3D3F">
      <w:pPr>
        <w:autoSpaceDE w:val="0"/>
        <w:autoSpaceDN w:val="0"/>
        <w:adjustRightInd w:val="0"/>
        <w:snapToGrid w:val="0"/>
        <w:spacing w:line="360" w:lineRule="exact"/>
        <w:ind w:leftChars="400" w:left="1440" w:hangingChars="200" w:hanging="480"/>
        <w:rPr>
          <w:rFonts w:eastAsia="標楷體"/>
          <w:kern w:val="0"/>
        </w:rPr>
      </w:pPr>
      <w:r w:rsidRPr="00DE78F1">
        <w:rPr>
          <w:rFonts w:eastAsia="標楷體" w:hint="eastAsia"/>
          <w:kern w:val="0"/>
        </w:rPr>
        <w:t>一、本校</w:t>
      </w:r>
      <w:r w:rsidRPr="00DE78F1">
        <w:rPr>
          <w:rFonts w:eastAsia="標楷體" w:hAnsi="標楷體" w:hint="eastAsia"/>
        </w:rPr>
        <w:t>自民國</w:t>
      </w:r>
      <w:r w:rsidRPr="00DE78F1">
        <w:rPr>
          <w:rFonts w:eastAsia="標楷體" w:hAnsi="標楷體" w:hint="eastAsia"/>
        </w:rPr>
        <w:t>100</w:t>
      </w:r>
      <w:r w:rsidRPr="00DE78F1">
        <w:rPr>
          <w:rFonts w:eastAsia="標楷體" w:hAnsi="標楷體" w:hint="eastAsia"/>
        </w:rPr>
        <w:t>年進行首次評鑑，</w:t>
      </w:r>
      <w:r w:rsidRPr="00DE78F1">
        <w:rPr>
          <w:rFonts w:ascii="標楷體" w:eastAsia="標楷體" w:hAnsi="標楷體" w:hint="eastAsia"/>
        </w:rPr>
        <w:t>嗣後</w:t>
      </w:r>
      <w:r w:rsidRPr="00DE78F1">
        <w:rPr>
          <w:rFonts w:eastAsia="標楷體" w:hAnsi="標楷體" w:hint="eastAsia"/>
        </w:rPr>
        <w:t>每三年評鑑一次</w:t>
      </w:r>
      <w:r w:rsidRPr="00DE78F1">
        <w:rPr>
          <w:rFonts w:eastAsia="標楷體" w:hint="eastAsia"/>
          <w:kern w:val="0"/>
        </w:rPr>
        <w:t>，</w:t>
      </w:r>
      <w:r w:rsidRPr="00DE78F1">
        <w:rPr>
          <w:rFonts w:eastAsia="標楷體" w:hAnsi="標楷體" w:hint="eastAsia"/>
        </w:rPr>
        <w:t>新進助理教授初任</w:t>
      </w:r>
      <w:r w:rsidRPr="00DE78F1">
        <w:rPr>
          <w:rFonts w:ascii="標楷體" w:eastAsia="標楷體" w:hAnsi="標楷體" w:hint="eastAsia"/>
        </w:rPr>
        <w:t>三年內得</w:t>
      </w:r>
      <w:proofErr w:type="gramStart"/>
      <w:r w:rsidRPr="00DE78F1">
        <w:rPr>
          <w:rFonts w:ascii="標楷體" w:eastAsia="標楷體" w:hAnsi="標楷體" w:hint="eastAsia"/>
        </w:rPr>
        <w:t>申請免評</w:t>
      </w:r>
      <w:proofErr w:type="gramEnd"/>
      <w:r w:rsidRPr="00DE78F1">
        <w:rPr>
          <w:rFonts w:ascii="標楷體" w:eastAsia="標楷體" w:hAnsi="標楷體" w:hint="eastAsia"/>
        </w:rPr>
        <w:t>。</w:t>
      </w:r>
      <w:r w:rsidRPr="00DE78F1">
        <w:rPr>
          <w:rFonts w:eastAsia="標楷體"/>
          <w:kern w:val="0"/>
        </w:rPr>
        <w:t>因升等或</w:t>
      </w:r>
      <w:r w:rsidRPr="00DE78F1">
        <w:rPr>
          <w:rFonts w:eastAsia="標楷體" w:hint="eastAsia"/>
          <w:kern w:val="0"/>
        </w:rPr>
        <w:t>有</w:t>
      </w:r>
      <w:r w:rsidRPr="00DE78F1">
        <w:rPr>
          <w:rFonts w:eastAsia="標楷體"/>
          <w:kern w:val="0"/>
        </w:rPr>
        <w:t>其他</w:t>
      </w:r>
      <w:r w:rsidRPr="00DE78F1">
        <w:rPr>
          <w:rFonts w:eastAsia="標楷體" w:hint="eastAsia"/>
          <w:kern w:val="0"/>
        </w:rPr>
        <w:t>特別需求</w:t>
      </w:r>
      <w:r w:rsidRPr="00DE78F1">
        <w:rPr>
          <w:rFonts w:eastAsia="標楷體"/>
          <w:kern w:val="0"/>
        </w:rPr>
        <w:t>時，得申請提前評鑑。</w:t>
      </w:r>
    </w:p>
    <w:p w:rsidR="003F3D3F" w:rsidRPr="00DE78F1" w:rsidRDefault="003F3D3F" w:rsidP="003F3D3F">
      <w:pPr>
        <w:snapToGrid w:val="0"/>
        <w:spacing w:line="360" w:lineRule="exact"/>
        <w:ind w:leftChars="400" w:left="1440" w:hangingChars="200" w:hanging="480"/>
        <w:jc w:val="both"/>
        <w:rPr>
          <w:rFonts w:eastAsia="標楷體"/>
        </w:rPr>
      </w:pPr>
      <w:r w:rsidRPr="00DE78F1">
        <w:rPr>
          <w:rFonts w:eastAsia="標楷體" w:hAnsi="標楷體" w:hint="eastAsia"/>
        </w:rPr>
        <w:t>二、每次評鑑之</w:t>
      </w:r>
      <w:r w:rsidRPr="00DE78F1">
        <w:rPr>
          <w:rFonts w:eastAsia="標楷體" w:hAnsi="標楷體" w:hint="eastAsia"/>
          <w:kern w:val="0"/>
        </w:rPr>
        <w:t>計算</w:t>
      </w:r>
      <w:r w:rsidRPr="00DE78F1">
        <w:rPr>
          <w:rFonts w:eastAsia="標楷體" w:hAnsi="標楷體" w:hint="eastAsia"/>
        </w:rPr>
        <w:t>期間為自前次通過評鑑之次學年起（新進教師自到校起）至下次評鑑提出時止。評鑑</w:t>
      </w:r>
      <w:r w:rsidRPr="00DE78F1">
        <w:rPr>
          <w:rFonts w:eastAsia="標楷體" w:hAnsi="標楷體" w:hint="eastAsia"/>
          <w:kern w:val="0"/>
        </w:rPr>
        <w:t>計算</w:t>
      </w:r>
      <w:r w:rsidRPr="00DE78F1">
        <w:rPr>
          <w:rFonts w:eastAsia="標楷體" w:hAnsi="標楷體" w:hint="eastAsia"/>
        </w:rPr>
        <w:t>時間為在校實際服務時間，</w:t>
      </w:r>
      <w:r w:rsidRPr="00DE78F1">
        <w:rPr>
          <w:rFonts w:eastAsia="標楷體" w:hAnsi="標楷體" w:hint="eastAsia"/>
        </w:rPr>
        <w:lastRenderedPageBreak/>
        <w:t>不包括留職留薪或留職停薪期間。</w:t>
      </w:r>
    </w:p>
    <w:p w:rsidR="003F3D3F" w:rsidRPr="00DE78F1" w:rsidRDefault="003F3D3F" w:rsidP="003F3D3F">
      <w:pPr>
        <w:snapToGrid w:val="0"/>
        <w:spacing w:line="360" w:lineRule="exact"/>
        <w:ind w:leftChars="400" w:left="1440" w:hangingChars="200" w:hanging="480"/>
        <w:jc w:val="both"/>
        <w:rPr>
          <w:rFonts w:eastAsia="標楷體" w:hAnsi="標楷體"/>
        </w:rPr>
      </w:pPr>
      <w:r w:rsidRPr="00DE78F1">
        <w:rPr>
          <w:rFonts w:eastAsia="標楷體" w:hAnsi="標楷體" w:hint="eastAsia"/>
        </w:rPr>
        <w:t>三、當年度有留職留薪或留職停薪情形（休假研究、借調、出國講學、研究或進修等）</w:t>
      </w:r>
      <w:r w:rsidRPr="00DE78F1">
        <w:rPr>
          <w:rFonts w:eastAsia="標楷體" w:hAnsi="標楷體"/>
          <w:bCs/>
        </w:rPr>
        <w:t>教師</w:t>
      </w:r>
      <w:r w:rsidRPr="00DE78F1">
        <w:rPr>
          <w:rFonts w:eastAsia="標楷體" w:hAnsi="標楷體" w:hint="eastAsia"/>
        </w:rPr>
        <w:t>不在校內致未能提出者，</w:t>
      </w:r>
      <w:proofErr w:type="gramStart"/>
      <w:r w:rsidRPr="00DE78F1">
        <w:rPr>
          <w:rFonts w:eastAsia="標楷體" w:hAnsi="標楷體" w:hint="eastAsia"/>
        </w:rPr>
        <w:t>俟</w:t>
      </w:r>
      <w:proofErr w:type="gramEnd"/>
      <w:r w:rsidRPr="00DE78F1">
        <w:rPr>
          <w:rFonts w:eastAsia="標楷體" w:hAnsi="標楷體" w:hint="eastAsia"/>
        </w:rPr>
        <w:t>返校服務後順延辦理。</w:t>
      </w:r>
    </w:p>
    <w:p w:rsidR="003F3D3F" w:rsidRPr="00DE78F1" w:rsidRDefault="003F3D3F" w:rsidP="003F3D3F">
      <w:pPr>
        <w:snapToGrid w:val="0"/>
        <w:spacing w:line="360" w:lineRule="exact"/>
        <w:ind w:leftChars="400" w:left="1440" w:hangingChars="200" w:hanging="480"/>
        <w:jc w:val="both"/>
        <w:rPr>
          <w:rFonts w:eastAsia="標楷體"/>
          <w:kern w:val="0"/>
        </w:rPr>
      </w:pPr>
      <w:r w:rsidRPr="00DE78F1">
        <w:rPr>
          <w:rFonts w:eastAsia="標楷體" w:hAnsi="標楷體" w:hint="eastAsia"/>
        </w:rPr>
        <w:t>四、</w:t>
      </w:r>
      <w:r w:rsidRPr="00DE78F1">
        <w:rPr>
          <w:rFonts w:eastAsia="標楷體" w:hint="eastAsia"/>
          <w:kern w:val="0"/>
        </w:rPr>
        <w:t>女性教師因懷孕生理狀況不適致影響其教學研究者，得檢具相關證明申請延長該學年度之評鑑並得延長其升等年限。</w:t>
      </w:r>
    </w:p>
    <w:p w:rsidR="003F3D3F" w:rsidRPr="00DE78F1" w:rsidRDefault="003F3D3F" w:rsidP="003F3D3F">
      <w:pPr>
        <w:snapToGrid w:val="0"/>
        <w:spacing w:line="360" w:lineRule="exact"/>
        <w:ind w:leftChars="400" w:left="1440" w:hangingChars="200" w:hanging="480"/>
        <w:rPr>
          <w:rFonts w:eastAsia="標楷體" w:hAnsi="標楷體"/>
          <w:kern w:val="0"/>
        </w:rPr>
      </w:pPr>
      <w:r w:rsidRPr="00DE78F1">
        <w:rPr>
          <w:rFonts w:eastAsia="標楷體" w:hAnsi="標楷體" w:hint="eastAsia"/>
          <w:kern w:val="0"/>
        </w:rPr>
        <w:t>五、</w:t>
      </w:r>
      <w:r w:rsidRPr="00DE78F1">
        <w:rPr>
          <w:rFonts w:eastAsia="標楷體" w:hAnsi="標楷體"/>
          <w:kern w:val="0"/>
        </w:rPr>
        <w:t>教師如自本校其</w:t>
      </w:r>
      <w:r w:rsidRPr="00DE78F1">
        <w:rPr>
          <w:rFonts w:eastAsia="標楷體" w:hAnsi="標楷體" w:hint="eastAsia"/>
          <w:kern w:val="0"/>
        </w:rPr>
        <w:t>他</w:t>
      </w:r>
      <w:r w:rsidRPr="00DE78F1">
        <w:rPr>
          <w:rFonts w:eastAsia="標楷體" w:hAnsi="標楷體"/>
          <w:kern w:val="0"/>
        </w:rPr>
        <w:t>單位轉入現職單位，其</w:t>
      </w:r>
      <w:r w:rsidRPr="00DE78F1">
        <w:rPr>
          <w:rFonts w:eastAsia="標楷體" w:hAnsi="標楷體" w:hint="eastAsia"/>
          <w:kern w:val="0"/>
        </w:rPr>
        <w:t>評鑑計算期間</w:t>
      </w:r>
      <w:r w:rsidRPr="00DE78F1">
        <w:rPr>
          <w:rFonts w:eastAsia="標楷體" w:hAnsi="標楷體"/>
          <w:kern w:val="0"/>
        </w:rPr>
        <w:t>應計入原單位服務時間。</w:t>
      </w:r>
    </w:p>
    <w:p w:rsidR="003F3D3F" w:rsidRPr="00DE78F1" w:rsidRDefault="003F3D3F" w:rsidP="003F3D3F">
      <w:pPr>
        <w:snapToGrid w:val="0"/>
        <w:spacing w:line="360" w:lineRule="exact"/>
        <w:ind w:leftChars="400" w:left="1440" w:rightChars="-62" w:right="-149" w:hangingChars="200" w:hanging="480"/>
        <w:rPr>
          <w:rFonts w:eastAsia="標楷體" w:hAnsi="標楷體"/>
          <w:kern w:val="0"/>
        </w:rPr>
      </w:pPr>
      <w:r w:rsidRPr="00DE78F1">
        <w:rPr>
          <w:rFonts w:ascii="標楷體" w:eastAsia="標楷體" w:hAnsi="標楷體" w:hint="eastAsia"/>
        </w:rPr>
        <w:t>六、</w:t>
      </w:r>
      <w:r w:rsidRPr="00DE78F1">
        <w:rPr>
          <w:rFonts w:eastAsia="標楷體" w:hAnsi="標楷體" w:hint="eastAsia"/>
          <w:kern w:val="0"/>
        </w:rPr>
        <w:t>教師通過升等者，自其升等後重新起算評鑑年限。</w:t>
      </w:r>
    </w:p>
    <w:p w:rsidR="003F3D3F" w:rsidRPr="00DE78F1" w:rsidRDefault="003F3D3F" w:rsidP="003F3D3F">
      <w:pPr>
        <w:snapToGrid w:val="0"/>
        <w:spacing w:line="360" w:lineRule="exact"/>
        <w:ind w:leftChars="400" w:left="1440" w:rightChars="-62" w:right="-149" w:hangingChars="200" w:hanging="480"/>
        <w:rPr>
          <w:rFonts w:ascii="標楷體" w:eastAsia="標楷體" w:cs="DFKaiShu-SB-Estd-BF"/>
          <w:kern w:val="0"/>
        </w:rPr>
      </w:pPr>
      <w:r w:rsidRPr="00DE78F1">
        <w:rPr>
          <w:rFonts w:ascii="標楷體" w:eastAsia="標楷體" w:cs="DFKaiShu-SB-Estd-BF" w:hint="eastAsia"/>
          <w:kern w:val="0"/>
        </w:rPr>
        <w:t>對應接受評鑑年數之計算有疑義時由人事室解釋。</w:t>
      </w:r>
    </w:p>
    <w:p w:rsidR="003F3D3F" w:rsidRPr="00DE78F1" w:rsidRDefault="003F3D3F" w:rsidP="003F3D3F">
      <w:pPr>
        <w:snapToGrid w:val="0"/>
        <w:spacing w:beforeLines="50" w:before="180" w:line="360" w:lineRule="exact"/>
        <w:ind w:left="960" w:hangingChars="400" w:hanging="960"/>
      </w:pPr>
      <w:r w:rsidRPr="00DE78F1">
        <w:rPr>
          <w:rFonts w:eastAsia="標楷體" w:hAnsi="標楷體" w:hint="eastAsia"/>
        </w:rPr>
        <w:t>第五條</w:t>
      </w:r>
      <w:r w:rsidRPr="00DE78F1">
        <w:rPr>
          <w:rFonts w:eastAsia="標楷體" w:hAnsi="標楷體" w:hint="eastAsia"/>
        </w:rPr>
        <w:t xml:space="preserve">  </w:t>
      </w:r>
      <w:r w:rsidRPr="00DE78F1">
        <w:rPr>
          <w:rFonts w:ascii="標楷體" w:eastAsia="標楷體" w:hAnsi="標楷體"/>
          <w:bCs/>
          <w:kern w:val="0"/>
          <w:lang w:val="de-DE"/>
        </w:rPr>
        <w:t>教師評鑑應綜合教學、研究</w:t>
      </w:r>
      <w:r w:rsidRPr="00DE78F1">
        <w:rPr>
          <w:rFonts w:ascii="標楷體" w:eastAsia="標楷體" w:hAnsi="標楷體" w:hint="eastAsia"/>
          <w:bCs/>
          <w:kern w:val="0"/>
          <w:lang w:val="de-DE"/>
        </w:rPr>
        <w:t>及</w:t>
      </w:r>
      <w:r w:rsidRPr="00DE78F1">
        <w:rPr>
          <w:rFonts w:eastAsia="標楷體" w:hint="eastAsia"/>
          <w:kern w:val="0"/>
        </w:rPr>
        <w:t>服務與輔導</w:t>
      </w:r>
      <w:r w:rsidRPr="00DE78F1">
        <w:rPr>
          <w:rFonts w:ascii="標楷體" w:eastAsia="標楷體" w:hAnsi="標楷體" w:hint="eastAsia"/>
          <w:bCs/>
          <w:kern w:val="0"/>
          <w:lang w:val="de-DE"/>
        </w:rPr>
        <w:t>三項進行評鑑</w:t>
      </w:r>
      <w:r w:rsidRPr="00DE78F1">
        <w:rPr>
          <w:rFonts w:ascii="標楷體" w:eastAsia="標楷體" w:hAnsi="標楷體"/>
          <w:bCs/>
          <w:kern w:val="0"/>
          <w:lang w:val="de-DE"/>
        </w:rPr>
        <w:t>，</w:t>
      </w:r>
      <w:r w:rsidRPr="00DE78F1">
        <w:rPr>
          <w:rFonts w:ascii="標楷體" w:eastAsia="標楷體" w:hAnsi="標楷體"/>
        </w:rPr>
        <w:t>評鑑項目</w:t>
      </w:r>
      <w:r w:rsidRPr="00DE78F1">
        <w:rPr>
          <w:rFonts w:ascii="標楷體" w:eastAsia="標楷體" w:hAnsi="標楷體" w:hint="eastAsia"/>
        </w:rPr>
        <w:t>及評分標準，依附表一、二、三辦理。</w:t>
      </w:r>
      <w:r w:rsidRPr="00DE78F1">
        <w:t xml:space="preserve"> </w:t>
      </w:r>
    </w:p>
    <w:p w:rsidR="003F3D3F" w:rsidRPr="00DE78F1" w:rsidRDefault="003F3D3F" w:rsidP="003F3D3F">
      <w:pPr>
        <w:pStyle w:val="2"/>
        <w:snapToGrid w:val="0"/>
        <w:spacing w:beforeLines="50" w:before="180" w:beforeAutospacing="0" w:after="0" w:afterAutospacing="0" w:line="360" w:lineRule="exact"/>
        <w:ind w:left="960" w:hangingChars="400" w:hanging="960"/>
        <w:rPr>
          <w:rFonts w:ascii="Times New Roman" w:eastAsia="標楷體" w:hAnsi="Times New Roman"/>
          <w:b w:val="0"/>
          <w:color w:val="auto"/>
          <w:sz w:val="24"/>
          <w:szCs w:val="24"/>
        </w:rPr>
      </w:pPr>
      <w:proofErr w:type="spellStart"/>
      <w:r w:rsidRPr="00DE78F1">
        <w:rPr>
          <w:rFonts w:eastAsia="標楷體" w:hAnsi="標楷體" w:hint="eastAsia"/>
          <w:b w:val="0"/>
          <w:color w:val="auto"/>
          <w:sz w:val="24"/>
          <w:szCs w:val="24"/>
        </w:rPr>
        <w:t>第六條</w:t>
      </w:r>
      <w:proofErr w:type="spellEnd"/>
      <w:r w:rsidRPr="00DE78F1">
        <w:rPr>
          <w:rFonts w:eastAsia="標楷體" w:hAnsi="標楷體" w:hint="eastAsia"/>
          <w:b w:val="0"/>
          <w:color w:val="auto"/>
          <w:sz w:val="24"/>
          <w:szCs w:val="24"/>
        </w:rPr>
        <w:t xml:space="preserve">  </w:t>
      </w:r>
      <w:r w:rsidRPr="00DE78F1">
        <w:rPr>
          <w:rFonts w:ascii="Times New Roman" w:eastAsia="標楷體" w:hAnsi="Times New Roman" w:hint="eastAsia"/>
          <w:b w:val="0"/>
          <w:color w:val="auto"/>
          <w:sz w:val="24"/>
          <w:szCs w:val="24"/>
        </w:rPr>
        <w:t>教師評鑑項目採評分制，</w:t>
      </w:r>
      <w:r w:rsidRPr="00DE78F1">
        <w:rPr>
          <w:rFonts w:ascii="標楷體" w:eastAsia="標楷體" w:hAnsi="標楷體"/>
          <w:b w:val="0"/>
          <w:bCs w:val="0"/>
          <w:color w:val="auto"/>
          <w:sz w:val="24"/>
          <w:szCs w:val="24"/>
          <w:lang w:val="de-DE"/>
        </w:rPr>
        <w:t>教學、研究</w:t>
      </w:r>
      <w:r w:rsidRPr="00DE78F1">
        <w:rPr>
          <w:rFonts w:ascii="標楷體" w:eastAsia="標楷體" w:hAnsi="標楷體" w:hint="eastAsia"/>
          <w:b w:val="0"/>
          <w:bCs w:val="0"/>
          <w:color w:val="auto"/>
          <w:sz w:val="24"/>
          <w:szCs w:val="24"/>
          <w:lang w:val="de-DE"/>
        </w:rPr>
        <w:t>及</w:t>
      </w:r>
      <w:r w:rsidRPr="00DE78F1">
        <w:rPr>
          <w:rFonts w:eastAsia="標楷體" w:hint="eastAsia"/>
          <w:b w:val="0"/>
          <w:color w:val="auto"/>
          <w:sz w:val="24"/>
          <w:szCs w:val="24"/>
        </w:rPr>
        <w:t>服務與輔導</w:t>
      </w:r>
      <w:r w:rsidRPr="00DE78F1">
        <w:rPr>
          <w:rFonts w:ascii="標楷體" w:eastAsia="標楷體" w:hAnsi="標楷體" w:hint="eastAsia"/>
          <w:b w:val="0"/>
          <w:bCs w:val="0"/>
          <w:color w:val="auto"/>
          <w:sz w:val="24"/>
          <w:szCs w:val="24"/>
          <w:lang w:val="de-DE"/>
        </w:rPr>
        <w:t>，總分為100</w:t>
      </w:r>
      <w:proofErr w:type="spellStart"/>
      <w:r w:rsidRPr="00DE78F1">
        <w:rPr>
          <w:rFonts w:ascii="標楷體" w:eastAsia="標楷體" w:hAnsi="標楷體" w:hint="eastAsia"/>
          <w:b w:val="0"/>
          <w:bCs w:val="0"/>
          <w:color w:val="auto"/>
          <w:sz w:val="24"/>
          <w:szCs w:val="24"/>
          <w:lang w:val="de-DE"/>
        </w:rPr>
        <w:t>分</w:t>
      </w:r>
      <w:r w:rsidRPr="00DE78F1">
        <w:rPr>
          <w:rFonts w:ascii="Times New Roman" w:eastAsia="標楷體" w:hAnsi="Times New Roman" w:hint="eastAsia"/>
          <w:b w:val="0"/>
          <w:color w:val="auto"/>
          <w:sz w:val="24"/>
          <w:szCs w:val="24"/>
        </w:rPr>
        <w:t>，各分項權重如下</w:t>
      </w:r>
      <w:proofErr w:type="spellEnd"/>
      <w:r w:rsidRPr="00DE78F1">
        <w:rPr>
          <w:rFonts w:ascii="Times New Roman" w:eastAsia="標楷體" w:hAnsi="Times New Roman" w:hint="eastAsia"/>
          <w:b w:val="0"/>
          <w:color w:val="auto"/>
          <w:sz w:val="24"/>
          <w:szCs w:val="24"/>
        </w:rPr>
        <w:t>：</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636"/>
        <w:gridCol w:w="1636"/>
        <w:gridCol w:w="2543"/>
      </w:tblGrid>
      <w:tr w:rsidR="003F3D3F" w:rsidRPr="00DE78F1" w:rsidTr="00985B04">
        <w:tc>
          <w:tcPr>
            <w:tcW w:w="1560" w:type="dxa"/>
          </w:tcPr>
          <w:p w:rsidR="003F3D3F" w:rsidRPr="00DE78F1" w:rsidRDefault="003F3D3F" w:rsidP="00985B04">
            <w:pPr>
              <w:pStyle w:val="Default"/>
              <w:spacing w:line="360" w:lineRule="exact"/>
              <w:jc w:val="center"/>
              <w:rPr>
                <w:color w:val="auto"/>
              </w:rPr>
            </w:pPr>
            <w:r w:rsidRPr="00DE78F1">
              <w:rPr>
                <w:rFonts w:hint="eastAsia"/>
                <w:color w:val="auto"/>
              </w:rPr>
              <w:t>評鑑類別</w:t>
            </w:r>
            <w:r w:rsidRPr="00DE78F1">
              <w:rPr>
                <w:color w:val="auto"/>
              </w:rPr>
              <w:t xml:space="preserve"> </w:t>
            </w:r>
          </w:p>
        </w:tc>
        <w:tc>
          <w:tcPr>
            <w:tcW w:w="1701" w:type="dxa"/>
          </w:tcPr>
          <w:p w:rsidR="003F3D3F" w:rsidRPr="00DE78F1" w:rsidRDefault="003F3D3F" w:rsidP="00985B04">
            <w:pPr>
              <w:pStyle w:val="Default"/>
              <w:spacing w:line="360" w:lineRule="exact"/>
              <w:jc w:val="center"/>
              <w:rPr>
                <w:color w:val="auto"/>
              </w:rPr>
            </w:pPr>
            <w:r w:rsidRPr="00DE78F1">
              <w:rPr>
                <w:rFonts w:hint="eastAsia"/>
                <w:color w:val="auto"/>
              </w:rPr>
              <w:t>教學</w:t>
            </w:r>
            <w:r w:rsidRPr="00DE78F1">
              <w:rPr>
                <w:color w:val="auto"/>
              </w:rPr>
              <w:t>T</w:t>
            </w:r>
            <w:r w:rsidRPr="00DE78F1">
              <w:rPr>
                <w:rFonts w:hint="eastAsia"/>
                <w:color w:val="auto"/>
              </w:rPr>
              <w:t>值比重</w:t>
            </w:r>
            <w:r w:rsidRPr="00DE78F1">
              <w:rPr>
                <w:color w:val="auto"/>
              </w:rPr>
              <w:t xml:space="preserve"> </w:t>
            </w:r>
          </w:p>
        </w:tc>
        <w:tc>
          <w:tcPr>
            <w:tcW w:w="1701" w:type="dxa"/>
          </w:tcPr>
          <w:p w:rsidR="003F3D3F" w:rsidRPr="00DE78F1" w:rsidRDefault="003F3D3F" w:rsidP="00985B04">
            <w:pPr>
              <w:pStyle w:val="Default"/>
              <w:spacing w:line="360" w:lineRule="exact"/>
              <w:jc w:val="center"/>
              <w:rPr>
                <w:color w:val="auto"/>
              </w:rPr>
            </w:pPr>
            <w:r w:rsidRPr="00DE78F1">
              <w:rPr>
                <w:rFonts w:hint="eastAsia"/>
                <w:color w:val="auto"/>
              </w:rPr>
              <w:t>研究</w:t>
            </w:r>
            <w:r w:rsidRPr="00DE78F1">
              <w:rPr>
                <w:color w:val="auto"/>
              </w:rPr>
              <w:t>R</w:t>
            </w:r>
            <w:r w:rsidRPr="00DE78F1">
              <w:rPr>
                <w:rFonts w:hint="eastAsia"/>
                <w:color w:val="auto"/>
              </w:rPr>
              <w:t>值比重</w:t>
            </w:r>
            <w:r w:rsidRPr="00DE78F1">
              <w:rPr>
                <w:color w:val="auto"/>
              </w:rPr>
              <w:t xml:space="preserve"> </w:t>
            </w:r>
          </w:p>
        </w:tc>
        <w:tc>
          <w:tcPr>
            <w:tcW w:w="2693" w:type="dxa"/>
          </w:tcPr>
          <w:p w:rsidR="003F3D3F" w:rsidRPr="00DE78F1" w:rsidRDefault="003F3D3F" w:rsidP="00985B04">
            <w:pPr>
              <w:pStyle w:val="Default"/>
              <w:spacing w:line="360" w:lineRule="exact"/>
              <w:jc w:val="center"/>
              <w:rPr>
                <w:color w:val="auto"/>
              </w:rPr>
            </w:pPr>
            <w:r w:rsidRPr="00DE78F1">
              <w:rPr>
                <w:rFonts w:hint="eastAsia"/>
                <w:color w:val="auto"/>
              </w:rPr>
              <w:t>服務與輔導</w:t>
            </w:r>
            <w:r w:rsidRPr="00DE78F1">
              <w:rPr>
                <w:color w:val="auto"/>
              </w:rPr>
              <w:t>S</w:t>
            </w:r>
            <w:r w:rsidRPr="00DE78F1">
              <w:rPr>
                <w:rFonts w:hint="eastAsia"/>
                <w:color w:val="auto"/>
              </w:rPr>
              <w:t>值比重</w:t>
            </w:r>
            <w:r w:rsidRPr="00DE78F1">
              <w:rPr>
                <w:color w:val="auto"/>
              </w:rPr>
              <w:t xml:space="preserve"> </w:t>
            </w:r>
          </w:p>
        </w:tc>
      </w:tr>
      <w:tr w:rsidR="003F3D3F" w:rsidRPr="00DE78F1" w:rsidTr="00985B04">
        <w:tc>
          <w:tcPr>
            <w:tcW w:w="1560" w:type="dxa"/>
          </w:tcPr>
          <w:p w:rsidR="003F3D3F" w:rsidRPr="00DE78F1" w:rsidRDefault="003F3D3F" w:rsidP="00985B04">
            <w:pPr>
              <w:pStyle w:val="Default"/>
              <w:spacing w:line="360" w:lineRule="exact"/>
              <w:jc w:val="center"/>
              <w:rPr>
                <w:color w:val="auto"/>
              </w:rPr>
            </w:pPr>
            <w:r w:rsidRPr="00DE78F1">
              <w:rPr>
                <w:rFonts w:hint="eastAsia"/>
                <w:color w:val="auto"/>
              </w:rPr>
              <w:t>教學類</w:t>
            </w:r>
            <w:r w:rsidRPr="00DE78F1">
              <w:rPr>
                <w:color w:val="auto"/>
              </w:rPr>
              <w:t xml:space="preserve">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50-70%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20-30% </w:t>
            </w:r>
          </w:p>
        </w:tc>
        <w:tc>
          <w:tcPr>
            <w:tcW w:w="2693" w:type="dxa"/>
          </w:tcPr>
          <w:p w:rsidR="003F3D3F" w:rsidRPr="00DE78F1" w:rsidRDefault="003F3D3F" w:rsidP="00985B04">
            <w:pPr>
              <w:pStyle w:val="Default"/>
              <w:spacing w:line="360" w:lineRule="exact"/>
              <w:jc w:val="center"/>
              <w:rPr>
                <w:color w:val="auto"/>
              </w:rPr>
            </w:pPr>
            <w:r w:rsidRPr="00DE78F1">
              <w:rPr>
                <w:color w:val="auto"/>
              </w:rPr>
              <w:t xml:space="preserve">10-20% </w:t>
            </w:r>
          </w:p>
        </w:tc>
      </w:tr>
      <w:tr w:rsidR="003F3D3F" w:rsidRPr="00DE78F1" w:rsidTr="00985B04">
        <w:tc>
          <w:tcPr>
            <w:tcW w:w="1560" w:type="dxa"/>
          </w:tcPr>
          <w:p w:rsidR="003F3D3F" w:rsidRPr="00DE78F1" w:rsidRDefault="003F3D3F" w:rsidP="00985B04">
            <w:pPr>
              <w:pStyle w:val="Default"/>
              <w:spacing w:line="360" w:lineRule="exact"/>
              <w:jc w:val="center"/>
              <w:rPr>
                <w:color w:val="auto"/>
              </w:rPr>
            </w:pPr>
            <w:r w:rsidRPr="00DE78F1">
              <w:rPr>
                <w:rFonts w:hint="eastAsia"/>
                <w:color w:val="auto"/>
              </w:rPr>
              <w:t>一般類</w:t>
            </w:r>
            <w:r w:rsidRPr="00DE78F1">
              <w:rPr>
                <w:color w:val="auto"/>
              </w:rPr>
              <w:t xml:space="preserve">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40-50%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40-50% </w:t>
            </w:r>
          </w:p>
        </w:tc>
        <w:tc>
          <w:tcPr>
            <w:tcW w:w="2693" w:type="dxa"/>
          </w:tcPr>
          <w:p w:rsidR="003F3D3F" w:rsidRPr="00DE78F1" w:rsidRDefault="003F3D3F" w:rsidP="00985B04">
            <w:pPr>
              <w:pStyle w:val="Default"/>
              <w:spacing w:line="360" w:lineRule="exact"/>
              <w:jc w:val="center"/>
              <w:rPr>
                <w:color w:val="auto"/>
              </w:rPr>
            </w:pPr>
            <w:r w:rsidRPr="00DE78F1">
              <w:rPr>
                <w:color w:val="auto"/>
              </w:rPr>
              <w:t xml:space="preserve">10-20% </w:t>
            </w:r>
          </w:p>
        </w:tc>
      </w:tr>
      <w:tr w:rsidR="003F3D3F" w:rsidRPr="00DE78F1" w:rsidTr="00985B04">
        <w:tc>
          <w:tcPr>
            <w:tcW w:w="1560" w:type="dxa"/>
          </w:tcPr>
          <w:p w:rsidR="003F3D3F" w:rsidRPr="00DE78F1" w:rsidRDefault="003F3D3F" w:rsidP="00985B04">
            <w:pPr>
              <w:pStyle w:val="Default"/>
              <w:spacing w:line="360" w:lineRule="exact"/>
              <w:jc w:val="center"/>
              <w:rPr>
                <w:color w:val="auto"/>
              </w:rPr>
            </w:pPr>
            <w:r w:rsidRPr="00DE78F1">
              <w:rPr>
                <w:rFonts w:hint="eastAsia"/>
                <w:color w:val="auto"/>
              </w:rPr>
              <w:t>研究類</w:t>
            </w:r>
            <w:r w:rsidRPr="00DE78F1">
              <w:rPr>
                <w:color w:val="auto"/>
              </w:rPr>
              <w:t xml:space="preserve">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20-30% </w:t>
            </w:r>
          </w:p>
        </w:tc>
        <w:tc>
          <w:tcPr>
            <w:tcW w:w="1701" w:type="dxa"/>
          </w:tcPr>
          <w:p w:rsidR="003F3D3F" w:rsidRPr="00DE78F1" w:rsidRDefault="003F3D3F" w:rsidP="00985B04">
            <w:pPr>
              <w:pStyle w:val="Default"/>
              <w:spacing w:line="360" w:lineRule="exact"/>
              <w:jc w:val="center"/>
              <w:rPr>
                <w:color w:val="auto"/>
              </w:rPr>
            </w:pPr>
            <w:r w:rsidRPr="00DE78F1">
              <w:rPr>
                <w:color w:val="auto"/>
              </w:rPr>
              <w:t xml:space="preserve">50-70% </w:t>
            </w:r>
          </w:p>
        </w:tc>
        <w:tc>
          <w:tcPr>
            <w:tcW w:w="2693" w:type="dxa"/>
          </w:tcPr>
          <w:p w:rsidR="003F3D3F" w:rsidRPr="00DE78F1" w:rsidRDefault="003F3D3F" w:rsidP="00985B04">
            <w:pPr>
              <w:pStyle w:val="Default"/>
              <w:spacing w:line="360" w:lineRule="exact"/>
              <w:jc w:val="center"/>
              <w:rPr>
                <w:color w:val="auto"/>
              </w:rPr>
            </w:pPr>
            <w:r w:rsidRPr="00DE78F1">
              <w:rPr>
                <w:color w:val="auto"/>
              </w:rPr>
              <w:t xml:space="preserve">10-20% </w:t>
            </w:r>
          </w:p>
        </w:tc>
      </w:tr>
    </w:tbl>
    <w:p w:rsidR="003F3D3F" w:rsidRPr="00DE78F1" w:rsidRDefault="003F3D3F" w:rsidP="003F3D3F">
      <w:pPr>
        <w:pStyle w:val="Default"/>
        <w:spacing w:line="320" w:lineRule="exact"/>
        <w:ind w:leftChars="413" w:left="993" w:hanging="2"/>
        <w:rPr>
          <w:rFonts w:hAnsi="標楷體"/>
          <w:color w:val="auto"/>
        </w:rPr>
      </w:pPr>
    </w:p>
    <w:p w:rsidR="003F3D3F" w:rsidRPr="00DE78F1" w:rsidRDefault="003F3D3F" w:rsidP="003F3D3F">
      <w:pPr>
        <w:pStyle w:val="Default"/>
        <w:ind w:leftChars="413" w:left="992" w:hanging="1"/>
        <w:rPr>
          <w:rFonts w:ascii="標楷體a.繄.." w:eastAsia="標楷體a.繄.." w:cs="標楷體a.繄.."/>
          <w:color w:val="auto"/>
          <w:sz w:val="23"/>
          <w:szCs w:val="23"/>
        </w:rPr>
      </w:pPr>
      <w:r w:rsidRPr="00DE78F1">
        <w:rPr>
          <w:rFonts w:hAnsi="標楷體" w:hint="eastAsia"/>
          <w:color w:val="auto"/>
        </w:rPr>
        <w:t>各系、所、全人教育中心(以下簡稱各系、所)</w:t>
      </w:r>
      <w:proofErr w:type="gramStart"/>
      <w:r w:rsidRPr="00DE78F1">
        <w:rPr>
          <w:rFonts w:hAnsi="標楷體" w:hint="eastAsia"/>
          <w:color w:val="auto"/>
        </w:rPr>
        <w:t>教師均得依</w:t>
      </w:r>
      <w:proofErr w:type="gramEnd"/>
      <w:r w:rsidRPr="00DE78F1">
        <w:rPr>
          <w:rFonts w:hAnsi="標楷體" w:hint="eastAsia"/>
          <w:color w:val="auto"/>
        </w:rPr>
        <w:t>意願自行選擇教學、一般或研究之評鑑類別及教學、研究、服務與輔導評分之彈性區間內所</w:t>
      </w:r>
      <w:proofErr w:type="gramStart"/>
      <w:r w:rsidRPr="00DE78F1">
        <w:rPr>
          <w:rFonts w:hAnsi="標楷體" w:hint="eastAsia"/>
          <w:color w:val="auto"/>
        </w:rPr>
        <w:t>佔</w:t>
      </w:r>
      <w:proofErr w:type="gramEnd"/>
      <w:r w:rsidRPr="00DE78F1">
        <w:rPr>
          <w:rFonts w:hAnsi="標楷體" w:hint="eastAsia"/>
          <w:color w:val="auto"/>
        </w:rPr>
        <w:t>比重，</w:t>
      </w:r>
      <w:r w:rsidRPr="00DE78F1">
        <w:rPr>
          <w:rFonts w:ascii="標楷體a.繄.." w:eastAsia="標楷體a.繄.." w:cs="標楷體a.繄.." w:hint="eastAsia"/>
          <w:color w:val="auto"/>
          <w:sz w:val="23"/>
          <w:szCs w:val="23"/>
        </w:rPr>
        <w:t>各類調整以</w:t>
      </w:r>
      <w:r w:rsidRPr="00DE78F1">
        <w:rPr>
          <w:rFonts w:ascii="標楷體a.繄.." w:eastAsia="標楷體a.繄.." w:cs="標楷體a.繄.."/>
          <w:color w:val="auto"/>
          <w:sz w:val="23"/>
          <w:szCs w:val="23"/>
        </w:rPr>
        <w:t>5%</w:t>
      </w:r>
      <w:r w:rsidRPr="00DE78F1">
        <w:rPr>
          <w:rFonts w:ascii="標楷體a.繄.." w:eastAsia="標楷體a.繄.." w:cs="標楷體a.繄.." w:hint="eastAsia"/>
          <w:color w:val="auto"/>
          <w:sz w:val="23"/>
          <w:szCs w:val="23"/>
        </w:rPr>
        <w:t>為一個級距。</w:t>
      </w:r>
    </w:p>
    <w:p w:rsidR="003F3D3F" w:rsidRPr="00DE78F1" w:rsidRDefault="003F3D3F" w:rsidP="003F3D3F">
      <w:pPr>
        <w:pStyle w:val="Default"/>
        <w:ind w:leftChars="413" w:left="992" w:hanging="1"/>
        <w:rPr>
          <w:rFonts w:ascii="Times New Roman" w:cs="Times New Roman"/>
          <w:color w:val="auto"/>
        </w:rPr>
      </w:pPr>
      <w:r w:rsidRPr="00DE78F1">
        <w:rPr>
          <w:rFonts w:hAnsi="標楷體" w:cs="Arial" w:hint="eastAsia"/>
          <w:color w:val="auto"/>
        </w:rPr>
        <w:t>選擇</w:t>
      </w:r>
      <w:r w:rsidRPr="00DE78F1">
        <w:rPr>
          <w:rFonts w:hAnsi="標楷體" w:hint="eastAsia"/>
          <w:color w:val="auto"/>
        </w:rPr>
        <w:t>「研究類」者應符合每年有一件</w:t>
      </w:r>
      <w:r w:rsidRPr="00DE78F1">
        <w:rPr>
          <w:rFonts w:hAnsi="標楷體" w:cs="Arial"/>
          <w:color w:val="auto"/>
        </w:rPr>
        <w:t>(</w:t>
      </w:r>
      <w:r w:rsidRPr="00DE78F1">
        <w:rPr>
          <w:rFonts w:hAnsi="標楷體" w:hint="eastAsia"/>
          <w:color w:val="auto"/>
        </w:rPr>
        <w:t>含</w:t>
      </w:r>
      <w:r w:rsidRPr="00DE78F1">
        <w:rPr>
          <w:rFonts w:hAnsi="標楷體" w:cs="Arial"/>
          <w:color w:val="auto"/>
        </w:rPr>
        <w:t>)</w:t>
      </w:r>
      <w:r w:rsidRPr="00DE78F1">
        <w:rPr>
          <w:rFonts w:hAnsi="標楷體" w:hint="eastAsia"/>
          <w:color w:val="auto"/>
        </w:rPr>
        <w:t>以上由行政院所屬機關補助之研究計畫及</w:t>
      </w:r>
      <w:r w:rsidRPr="00DE78F1">
        <w:rPr>
          <w:rFonts w:hAnsi="標楷體" w:cs="Arial"/>
          <w:color w:val="auto"/>
        </w:rPr>
        <w:t>5</w:t>
      </w:r>
      <w:r w:rsidRPr="00DE78F1">
        <w:rPr>
          <w:rFonts w:hAnsi="標楷體" w:hint="eastAsia"/>
          <w:color w:val="auto"/>
        </w:rPr>
        <w:t>年內至少有</w:t>
      </w:r>
      <w:r w:rsidRPr="00DE78F1">
        <w:rPr>
          <w:rFonts w:hAnsi="標楷體" w:cs="Arial"/>
          <w:color w:val="auto"/>
        </w:rPr>
        <w:t>2</w:t>
      </w:r>
      <w:r w:rsidRPr="00DE78F1">
        <w:rPr>
          <w:rFonts w:hAnsi="標楷體" w:hint="eastAsia"/>
          <w:color w:val="auto"/>
        </w:rPr>
        <w:t>篇</w:t>
      </w:r>
      <w:r w:rsidRPr="00DE78F1">
        <w:rPr>
          <w:rFonts w:hAnsi="標楷體" w:cs="Arial"/>
          <w:color w:val="auto"/>
        </w:rPr>
        <w:t>(</w:t>
      </w:r>
      <w:r w:rsidRPr="00DE78F1">
        <w:rPr>
          <w:rFonts w:hAnsi="標楷體" w:hint="eastAsia"/>
          <w:color w:val="auto"/>
        </w:rPr>
        <w:t>含</w:t>
      </w:r>
      <w:r w:rsidRPr="00DE78F1">
        <w:rPr>
          <w:rFonts w:hAnsi="標楷體" w:cs="Arial"/>
          <w:color w:val="auto"/>
        </w:rPr>
        <w:t>)</w:t>
      </w:r>
      <w:r w:rsidRPr="00DE78F1">
        <w:rPr>
          <w:rFonts w:hAnsi="標楷體" w:hint="eastAsia"/>
          <w:color w:val="auto"/>
        </w:rPr>
        <w:t>以上之第一作者或通訊作者之論文，且其論文在該類領域前</w:t>
      </w:r>
      <w:r w:rsidRPr="00DE78F1">
        <w:rPr>
          <w:rFonts w:hAnsi="標楷體" w:cs="Arial"/>
          <w:color w:val="auto"/>
        </w:rPr>
        <w:t>20%</w:t>
      </w:r>
      <w:r w:rsidRPr="00DE78F1">
        <w:rPr>
          <w:rFonts w:hAnsi="標楷體" w:hint="eastAsia"/>
          <w:color w:val="auto"/>
        </w:rPr>
        <w:t>；</w:t>
      </w:r>
      <w:r w:rsidRPr="00DE78F1">
        <w:rPr>
          <w:rFonts w:hAnsi="標楷體" w:cs="Arial" w:hint="eastAsia"/>
          <w:color w:val="auto"/>
        </w:rPr>
        <w:t>選擇</w:t>
      </w:r>
      <w:r w:rsidRPr="00DE78F1">
        <w:rPr>
          <w:rFonts w:hAnsi="標楷體" w:hint="eastAsia"/>
          <w:color w:val="auto"/>
        </w:rPr>
        <w:t>「教學類」者最近二學期平均大學部每週上課時數</w:t>
      </w:r>
      <w:r w:rsidRPr="00DE78F1">
        <w:rPr>
          <w:rFonts w:hAnsi="標楷體" w:cs="Arial"/>
          <w:color w:val="auto"/>
        </w:rPr>
        <w:t>(</w:t>
      </w:r>
      <w:proofErr w:type="gramStart"/>
      <w:r w:rsidRPr="00DE78F1">
        <w:rPr>
          <w:rFonts w:hAnsi="標楷體" w:hint="eastAsia"/>
          <w:color w:val="auto"/>
        </w:rPr>
        <w:t>含減授時</w:t>
      </w:r>
      <w:proofErr w:type="gramEnd"/>
      <w:r w:rsidRPr="00DE78F1">
        <w:rPr>
          <w:rFonts w:hAnsi="標楷體" w:hint="eastAsia"/>
          <w:color w:val="auto"/>
        </w:rPr>
        <w:t>數</w:t>
      </w:r>
      <w:r w:rsidRPr="00DE78F1">
        <w:rPr>
          <w:rFonts w:hAnsi="標楷體" w:cs="Arial"/>
          <w:color w:val="auto"/>
        </w:rPr>
        <w:t>)</w:t>
      </w:r>
      <w:r w:rsidRPr="00DE78F1">
        <w:rPr>
          <w:rFonts w:hAnsi="標楷體" w:cs="Arial" w:hint="eastAsia"/>
          <w:color w:val="auto"/>
        </w:rPr>
        <w:t>應</w:t>
      </w:r>
      <w:r w:rsidRPr="00DE78F1">
        <w:rPr>
          <w:rFonts w:hAnsi="標楷體" w:hint="eastAsia"/>
          <w:color w:val="auto"/>
        </w:rPr>
        <w:t>達各系、所平均</w:t>
      </w:r>
      <w:r w:rsidRPr="00DE78F1">
        <w:rPr>
          <w:rFonts w:hAnsi="標楷體" w:cs="Arial" w:hint="eastAsia"/>
          <w:color w:val="auto"/>
        </w:rPr>
        <w:t>前30%</w:t>
      </w:r>
      <w:r w:rsidRPr="00DE78F1">
        <w:rPr>
          <w:rFonts w:hAnsi="標楷體" w:cs="Arial"/>
          <w:color w:val="auto"/>
        </w:rPr>
        <w:t xml:space="preserve"> (</w:t>
      </w:r>
      <w:r w:rsidRPr="00DE78F1">
        <w:rPr>
          <w:rFonts w:hAnsi="標楷體" w:hint="eastAsia"/>
          <w:color w:val="auto"/>
        </w:rPr>
        <w:t>含</w:t>
      </w:r>
      <w:r w:rsidRPr="00DE78F1">
        <w:rPr>
          <w:rFonts w:hAnsi="標楷體" w:cs="Arial"/>
          <w:color w:val="auto"/>
        </w:rPr>
        <w:t>)</w:t>
      </w:r>
      <w:r w:rsidRPr="00DE78F1">
        <w:rPr>
          <w:rFonts w:hAnsi="標楷體" w:hint="eastAsia"/>
          <w:color w:val="auto"/>
        </w:rPr>
        <w:t>以上。</w:t>
      </w:r>
    </w:p>
    <w:p w:rsidR="003F3D3F" w:rsidRPr="00DE78F1" w:rsidRDefault="003F3D3F" w:rsidP="003F3D3F">
      <w:pPr>
        <w:pStyle w:val="Default"/>
        <w:ind w:leftChars="413" w:left="992" w:hanging="1"/>
        <w:rPr>
          <w:rFonts w:ascii="標楷體a...." w:eastAsia="標楷體a...." w:cs="標楷體a...."/>
          <w:color w:val="auto"/>
        </w:rPr>
      </w:pPr>
      <w:r w:rsidRPr="00DE78F1">
        <w:rPr>
          <w:rFonts w:ascii="標楷體a...." w:eastAsia="標楷體a...." w:cs="標楷體a...." w:hint="eastAsia"/>
          <w:color w:val="auto"/>
        </w:rPr>
        <w:t>評鑑當時兼任本校二級學術及行政主管者得</w:t>
      </w:r>
      <w:r w:rsidRPr="00DE78F1">
        <w:rPr>
          <w:rFonts w:ascii="標楷體a...." w:eastAsia="標楷體a...." w:cs="標楷體a...." w:hint="eastAsia"/>
          <w:color w:val="auto"/>
          <w:sz w:val="23"/>
          <w:szCs w:val="23"/>
        </w:rPr>
        <w:t>彈性相對調整服務與輔導之上限及教學之下限，其比重</w:t>
      </w:r>
      <w:r w:rsidRPr="00DE78F1">
        <w:rPr>
          <w:rFonts w:ascii="標楷體a...." w:eastAsia="標楷體a...." w:cs="標楷體a...." w:hint="eastAsia"/>
          <w:color w:val="auto"/>
        </w:rPr>
        <w:t>相對增減至多20</w:t>
      </w:r>
      <w:r w:rsidRPr="00DE78F1">
        <w:rPr>
          <w:rFonts w:ascii="標楷體a...." w:eastAsia="標楷體a...." w:cs="標楷體a...."/>
          <w:color w:val="auto"/>
        </w:rPr>
        <w:t>%</w:t>
      </w:r>
      <w:r w:rsidRPr="00DE78F1">
        <w:rPr>
          <w:rFonts w:ascii="標楷體a...." w:eastAsia="標楷體a...." w:cs="標楷體a...." w:hint="eastAsia"/>
          <w:color w:val="auto"/>
        </w:rPr>
        <w:t>。</w:t>
      </w:r>
    </w:p>
    <w:p w:rsidR="003F3D3F" w:rsidRPr="00DE78F1" w:rsidRDefault="003F3D3F" w:rsidP="003F3D3F">
      <w:pPr>
        <w:pStyle w:val="Default"/>
        <w:spacing w:line="360" w:lineRule="exact"/>
        <w:ind w:left="960" w:hangingChars="400" w:hanging="960"/>
        <w:rPr>
          <w:rFonts w:hAnsi="標楷體"/>
          <w:color w:val="auto"/>
        </w:rPr>
      </w:pPr>
    </w:p>
    <w:p w:rsidR="003F3D3F" w:rsidRPr="00DE78F1" w:rsidRDefault="003F3D3F" w:rsidP="003F3D3F">
      <w:pPr>
        <w:pStyle w:val="Default"/>
        <w:spacing w:line="360" w:lineRule="exact"/>
        <w:ind w:left="991" w:hangingChars="413" w:hanging="991"/>
        <w:rPr>
          <w:rFonts w:hAnsi="Arial"/>
          <w:color w:val="auto"/>
        </w:rPr>
      </w:pPr>
      <w:r w:rsidRPr="00DE78F1">
        <w:rPr>
          <w:rFonts w:hAnsi="標楷體" w:hint="eastAsia"/>
          <w:color w:val="auto"/>
        </w:rPr>
        <w:t>第七條</w:t>
      </w:r>
      <w:r w:rsidRPr="00DE78F1">
        <w:rPr>
          <w:rFonts w:hint="eastAsia"/>
          <w:color w:val="auto"/>
        </w:rPr>
        <w:t xml:space="preserve">  </w:t>
      </w:r>
      <w:r w:rsidRPr="00DE78F1">
        <w:rPr>
          <w:color w:val="auto"/>
        </w:rPr>
        <w:t>教師</w:t>
      </w:r>
      <w:proofErr w:type="gramStart"/>
      <w:r w:rsidRPr="00DE78F1">
        <w:rPr>
          <w:color w:val="auto"/>
        </w:rPr>
        <w:t>評鑑分初評</w:t>
      </w:r>
      <w:proofErr w:type="gramEnd"/>
      <w:r w:rsidRPr="00DE78F1">
        <w:rPr>
          <w:color w:val="auto"/>
        </w:rPr>
        <w:t>及</w:t>
      </w:r>
      <w:proofErr w:type="gramStart"/>
      <w:r w:rsidRPr="00DE78F1">
        <w:rPr>
          <w:color w:val="auto"/>
        </w:rPr>
        <w:t>複</w:t>
      </w:r>
      <w:proofErr w:type="gramEnd"/>
      <w:r w:rsidRPr="00DE78F1">
        <w:rPr>
          <w:color w:val="auto"/>
        </w:rPr>
        <w:t>評，</w:t>
      </w:r>
      <w:r w:rsidRPr="00DE78F1">
        <w:rPr>
          <w:rFonts w:hint="eastAsia"/>
          <w:color w:val="auto"/>
        </w:rPr>
        <w:t>每年一月底前，教務處須提供前二學年全校專任教師教學評鑑各項目百分比平均值數據，相關單位須提供前三年全校教師服務與輔導評鑑各項目百分比平均值數據，經校長核定後送各系、所參考；人事室於每年二月提供受評教師名單並公告教師評鑑辦理時程，教師檢附相關文件後，在規定期限</w:t>
      </w:r>
      <w:proofErr w:type="gramStart"/>
      <w:r w:rsidRPr="00DE78F1">
        <w:rPr>
          <w:rFonts w:hint="eastAsia"/>
          <w:color w:val="auto"/>
        </w:rPr>
        <w:t>內送系</w:t>
      </w:r>
      <w:proofErr w:type="gramEnd"/>
      <w:r w:rsidRPr="00DE78F1">
        <w:rPr>
          <w:rFonts w:hint="eastAsia"/>
          <w:color w:val="auto"/>
        </w:rPr>
        <w:t>、所</w:t>
      </w:r>
      <w:r w:rsidRPr="00DE78F1">
        <w:rPr>
          <w:color w:val="auto"/>
        </w:rPr>
        <w:t>教</w:t>
      </w:r>
      <w:proofErr w:type="gramStart"/>
      <w:r w:rsidRPr="00DE78F1">
        <w:rPr>
          <w:color w:val="auto"/>
        </w:rPr>
        <w:t>評會初評</w:t>
      </w:r>
      <w:proofErr w:type="gramEnd"/>
      <w:r w:rsidRPr="00DE78F1">
        <w:rPr>
          <w:color w:val="auto"/>
        </w:rPr>
        <w:t>通過</w:t>
      </w:r>
      <w:r w:rsidRPr="00DE78F1">
        <w:rPr>
          <w:rFonts w:hint="eastAsia"/>
          <w:color w:val="auto"/>
        </w:rPr>
        <w:t>後</w:t>
      </w:r>
      <w:r w:rsidRPr="00DE78F1">
        <w:rPr>
          <w:color w:val="auto"/>
        </w:rPr>
        <w:t>，始</w:t>
      </w:r>
      <w:proofErr w:type="gramStart"/>
      <w:r w:rsidRPr="00DE78F1">
        <w:rPr>
          <w:color w:val="auto"/>
        </w:rPr>
        <w:t>得送校教</w:t>
      </w:r>
      <w:proofErr w:type="gramEnd"/>
      <w:r w:rsidRPr="00DE78F1">
        <w:rPr>
          <w:color w:val="auto"/>
        </w:rPr>
        <w:t>評會</w:t>
      </w:r>
      <w:proofErr w:type="gramStart"/>
      <w:r w:rsidRPr="00DE78F1">
        <w:rPr>
          <w:color w:val="auto"/>
        </w:rPr>
        <w:t>複</w:t>
      </w:r>
      <w:proofErr w:type="gramEnd"/>
      <w:r w:rsidRPr="00DE78F1">
        <w:rPr>
          <w:color w:val="auto"/>
        </w:rPr>
        <w:t>評</w:t>
      </w:r>
      <w:r w:rsidRPr="00DE78F1">
        <w:rPr>
          <w:rFonts w:hAnsi="Arial" w:hint="eastAsia"/>
          <w:color w:val="auto"/>
        </w:rPr>
        <w:t>。</w:t>
      </w:r>
    </w:p>
    <w:p w:rsidR="003F3D3F" w:rsidRPr="00DE78F1" w:rsidRDefault="003F3D3F" w:rsidP="003F3D3F">
      <w:pPr>
        <w:pStyle w:val="Default"/>
        <w:spacing w:line="360" w:lineRule="exact"/>
        <w:ind w:leftChars="412" w:left="989" w:firstLine="1"/>
        <w:rPr>
          <w:rFonts w:hAnsi="Arial"/>
          <w:color w:val="auto"/>
        </w:rPr>
      </w:pPr>
      <w:r w:rsidRPr="00DE78F1">
        <w:rPr>
          <w:rFonts w:ascii="Times New Roman" w:cs="Times New Roman"/>
          <w:color w:val="auto"/>
        </w:rPr>
        <w:t>各</w:t>
      </w:r>
      <w:r w:rsidRPr="00DE78F1">
        <w:rPr>
          <w:rFonts w:ascii="Times New Roman" w:cs="Times New Roman" w:hint="eastAsia"/>
          <w:color w:val="auto"/>
        </w:rPr>
        <w:t>系</w:t>
      </w:r>
      <w:r w:rsidRPr="00DE78F1">
        <w:rPr>
          <w:rFonts w:hint="eastAsia"/>
          <w:color w:val="auto"/>
        </w:rPr>
        <w:t>、所</w:t>
      </w:r>
      <w:r w:rsidRPr="00DE78F1">
        <w:rPr>
          <w:rFonts w:ascii="Times New Roman" w:cs="Times New Roman"/>
          <w:color w:val="auto"/>
        </w:rPr>
        <w:t>教評會應於每年</w:t>
      </w:r>
      <w:r w:rsidRPr="00DE78F1">
        <w:rPr>
          <w:rFonts w:ascii="Times New Roman" w:cs="Times New Roman" w:hint="eastAsia"/>
          <w:color w:val="auto"/>
        </w:rPr>
        <w:t>三</w:t>
      </w:r>
      <w:r w:rsidRPr="00DE78F1">
        <w:rPr>
          <w:rFonts w:ascii="Times New Roman" w:cs="Times New Roman"/>
          <w:color w:val="auto"/>
        </w:rPr>
        <w:t>月底前將評鑑</w:t>
      </w:r>
      <w:proofErr w:type="gramStart"/>
      <w:r w:rsidRPr="00DE78F1">
        <w:rPr>
          <w:rFonts w:ascii="Times New Roman" w:cs="Times New Roman"/>
          <w:color w:val="auto"/>
        </w:rPr>
        <w:t>結果送校教</w:t>
      </w:r>
      <w:proofErr w:type="gramEnd"/>
      <w:r w:rsidRPr="00DE78F1">
        <w:rPr>
          <w:rFonts w:ascii="Times New Roman" w:cs="Times New Roman"/>
          <w:color w:val="auto"/>
        </w:rPr>
        <w:t>評會</w:t>
      </w:r>
      <w:r w:rsidRPr="00DE78F1">
        <w:rPr>
          <w:rFonts w:ascii="Times New Roman" w:cs="Times New Roman" w:hint="eastAsia"/>
          <w:color w:val="auto"/>
        </w:rPr>
        <w:t>；</w:t>
      </w:r>
      <w:r w:rsidRPr="00DE78F1">
        <w:rPr>
          <w:color w:val="auto"/>
        </w:rPr>
        <w:t>校教評會應於每年</w:t>
      </w:r>
      <w:r w:rsidRPr="00DE78F1">
        <w:rPr>
          <w:rFonts w:hint="eastAsia"/>
          <w:color w:val="auto"/>
        </w:rPr>
        <w:t>六</w:t>
      </w:r>
      <w:r w:rsidRPr="00DE78F1">
        <w:rPr>
          <w:color w:val="auto"/>
        </w:rPr>
        <w:t>月底前完成</w:t>
      </w:r>
      <w:proofErr w:type="gramStart"/>
      <w:r w:rsidRPr="00DE78F1">
        <w:rPr>
          <w:rFonts w:hint="eastAsia"/>
          <w:color w:val="auto"/>
        </w:rPr>
        <w:t>複</w:t>
      </w:r>
      <w:proofErr w:type="gramEnd"/>
      <w:r w:rsidRPr="00DE78F1">
        <w:rPr>
          <w:color w:val="auto"/>
        </w:rPr>
        <w:t>評做成評鑑結果。</w:t>
      </w:r>
    </w:p>
    <w:p w:rsidR="003F3D3F" w:rsidRPr="00DE78F1" w:rsidRDefault="003F3D3F" w:rsidP="003F3D3F">
      <w:pPr>
        <w:pStyle w:val="Default"/>
        <w:spacing w:line="360" w:lineRule="exact"/>
        <w:ind w:leftChars="413" w:left="991" w:firstLine="1"/>
        <w:rPr>
          <w:color w:val="auto"/>
        </w:rPr>
      </w:pPr>
      <w:r w:rsidRPr="00DE78F1">
        <w:rPr>
          <w:color w:val="auto"/>
        </w:rPr>
        <w:lastRenderedPageBreak/>
        <w:t>未依規定</w:t>
      </w:r>
      <w:r w:rsidRPr="00DE78F1">
        <w:rPr>
          <w:rFonts w:hint="eastAsia"/>
          <w:color w:val="auto"/>
        </w:rPr>
        <w:t>或</w:t>
      </w:r>
      <w:r w:rsidRPr="00DE78F1">
        <w:rPr>
          <w:rFonts w:hAnsi="標楷體"/>
          <w:color w:val="auto"/>
        </w:rPr>
        <w:t>未於期限</w:t>
      </w:r>
      <w:r w:rsidRPr="00DE78F1">
        <w:rPr>
          <w:color w:val="auto"/>
        </w:rPr>
        <w:t>接受評鑑者，視為評鑑不通過；所附資料</w:t>
      </w:r>
      <w:proofErr w:type="gramStart"/>
      <w:r w:rsidRPr="00DE78F1">
        <w:rPr>
          <w:color w:val="auto"/>
        </w:rPr>
        <w:t>不實致影響</w:t>
      </w:r>
      <w:proofErr w:type="gramEnd"/>
      <w:r w:rsidRPr="00DE78F1">
        <w:rPr>
          <w:color w:val="auto"/>
        </w:rPr>
        <w:t>評鑑結果者，由校教評會撤銷原評鑑結果，並視為評鑑不通過。</w:t>
      </w:r>
    </w:p>
    <w:p w:rsidR="003F3D3F" w:rsidRPr="00DE78F1" w:rsidRDefault="003F3D3F" w:rsidP="003F3D3F">
      <w:pPr>
        <w:autoSpaceDE w:val="0"/>
        <w:autoSpaceDN w:val="0"/>
        <w:adjustRightInd w:val="0"/>
        <w:snapToGrid w:val="0"/>
        <w:spacing w:line="360" w:lineRule="exact"/>
        <w:ind w:leftChars="400" w:left="960"/>
        <w:rPr>
          <w:rFonts w:eastAsia="標楷體"/>
          <w:kern w:val="0"/>
        </w:rPr>
      </w:pPr>
    </w:p>
    <w:p w:rsidR="003F3D3F" w:rsidRPr="00DE78F1" w:rsidRDefault="003F3D3F" w:rsidP="003F3D3F">
      <w:pPr>
        <w:widowControl/>
        <w:adjustRightInd w:val="0"/>
        <w:snapToGrid w:val="0"/>
        <w:spacing w:line="360" w:lineRule="exact"/>
        <w:ind w:left="960" w:hangingChars="400" w:hanging="960"/>
        <w:rPr>
          <w:rFonts w:eastAsia="標楷體"/>
          <w:kern w:val="0"/>
        </w:rPr>
      </w:pPr>
      <w:r w:rsidRPr="00DE78F1">
        <w:rPr>
          <w:rFonts w:eastAsia="標楷體" w:hAnsi="標楷體" w:hint="eastAsia"/>
        </w:rPr>
        <w:t>第八條</w:t>
      </w:r>
      <w:r w:rsidRPr="00DE78F1">
        <w:rPr>
          <w:rFonts w:eastAsia="標楷體" w:hAnsi="標楷體" w:hint="eastAsia"/>
        </w:rPr>
        <w:t xml:space="preserve">  </w:t>
      </w:r>
      <w:r w:rsidRPr="00DE78F1">
        <w:rPr>
          <w:rFonts w:eastAsia="標楷體" w:hint="eastAsia"/>
          <w:kern w:val="0"/>
        </w:rPr>
        <w:t>教師評鑑之初</w:t>
      </w:r>
      <w:r w:rsidRPr="00DE78F1">
        <w:rPr>
          <w:rFonts w:ascii="標楷體" w:eastAsia="標楷體" w:hAnsi="標楷體" w:hint="eastAsia"/>
          <w:kern w:val="0"/>
        </w:rPr>
        <w:t>評由各</w:t>
      </w:r>
      <w:r w:rsidRPr="00DE78F1">
        <w:rPr>
          <w:rFonts w:ascii="標楷體" w:eastAsia="標楷體" w:hAnsi="標楷體" w:hint="eastAsia"/>
        </w:rPr>
        <w:t>系、所</w:t>
      </w:r>
      <w:r w:rsidRPr="00DE78F1">
        <w:rPr>
          <w:rFonts w:ascii="標楷體" w:eastAsia="標楷體" w:hAnsi="標楷體" w:hint="eastAsia"/>
          <w:kern w:val="0"/>
        </w:rPr>
        <w:t>教</w:t>
      </w:r>
      <w:r w:rsidRPr="00DE78F1">
        <w:rPr>
          <w:rFonts w:eastAsia="標楷體" w:hint="eastAsia"/>
          <w:kern w:val="0"/>
        </w:rPr>
        <w:t>評會委員依受評教師各評鑑項目具體資料，以不記名方式評分，教學、研究、服務與輔導三項</w:t>
      </w:r>
      <w:r w:rsidRPr="00DE78F1">
        <w:rPr>
          <w:rFonts w:eastAsia="標楷體" w:hAnsi="標楷體"/>
          <w:kern w:val="0"/>
        </w:rPr>
        <w:t>總積分</w:t>
      </w:r>
      <w:r w:rsidRPr="00DE78F1">
        <w:rPr>
          <w:rFonts w:eastAsia="標楷體" w:hAnsi="標楷體" w:hint="eastAsia"/>
          <w:kern w:val="0"/>
        </w:rPr>
        <w:t>依權重進行比例換算後，</w:t>
      </w:r>
      <w:r w:rsidRPr="00DE78F1">
        <w:rPr>
          <w:rFonts w:ascii="標楷體" w:eastAsia="標楷體" w:hAnsi="標楷體"/>
        </w:rPr>
        <w:t>評鑑總值在</w:t>
      </w:r>
      <w:r w:rsidRPr="00DE78F1">
        <w:rPr>
          <w:rFonts w:ascii="標楷體" w:eastAsia="標楷體" w:hAnsi="標楷體" w:hint="eastAsia"/>
        </w:rPr>
        <w:t>各系、所</w:t>
      </w:r>
      <w:r w:rsidRPr="00DE78F1">
        <w:rPr>
          <w:rFonts w:ascii="標楷體" w:eastAsia="標楷體" w:hAnsi="標楷體"/>
        </w:rPr>
        <w:t>專任教師</w:t>
      </w:r>
      <w:r w:rsidRPr="00DE78F1">
        <w:rPr>
          <w:rFonts w:eastAsia="標楷體" w:hAnsi="標楷體"/>
        </w:rPr>
        <w:t>總值排名順序後</w:t>
      </w:r>
      <w:r w:rsidRPr="00DE78F1">
        <w:rPr>
          <w:rFonts w:eastAsia="標楷體"/>
        </w:rPr>
        <w:t>5%(</w:t>
      </w:r>
      <w:r w:rsidRPr="00DE78F1">
        <w:rPr>
          <w:rFonts w:eastAsia="標楷體" w:hAnsi="標楷體"/>
        </w:rPr>
        <w:t>含</w:t>
      </w:r>
      <w:r w:rsidRPr="00DE78F1">
        <w:rPr>
          <w:rFonts w:eastAsia="標楷體"/>
        </w:rPr>
        <w:t>)</w:t>
      </w:r>
      <w:r w:rsidRPr="00DE78F1">
        <w:rPr>
          <w:rFonts w:eastAsia="標楷體" w:hAnsi="標楷體"/>
        </w:rPr>
        <w:t>以上者</w:t>
      </w:r>
      <w:r w:rsidRPr="00DE78F1">
        <w:rPr>
          <w:rFonts w:eastAsia="標楷體" w:hAnsi="標楷體"/>
          <w:kern w:val="0"/>
        </w:rPr>
        <w:t>為通過。</w:t>
      </w:r>
    </w:p>
    <w:p w:rsidR="003F3D3F" w:rsidRPr="00DE78F1" w:rsidRDefault="003F3D3F" w:rsidP="003F3D3F">
      <w:pPr>
        <w:widowControl/>
        <w:adjustRightInd w:val="0"/>
        <w:snapToGrid w:val="0"/>
        <w:spacing w:line="360" w:lineRule="exact"/>
        <w:ind w:leftChars="400" w:left="960"/>
        <w:rPr>
          <w:rFonts w:eastAsia="標楷體"/>
          <w:bCs/>
          <w:kern w:val="0"/>
          <w:lang w:val="de-DE"/>
        </w:rPr>
      </w:pPr>
      <w:r w:rsidRPr="00DE78F1">
        <w:rPr>
          <w:rFonts w:eastAsia="標楷體"/>
          <w:bCs/>
          <w:kern w:val="0"/>
          <w:lang w:val="de-DE"/>
        </w:rPr>
        <w:t>教師申請提前評鑑者，以前一次</w:t>
      </w:r>
      <w:r w:rsidRPr="00DE78F1">
        <w:rPr>
          <w:rFonts w:eastAsia="標楷體" w:hint="eastAsia"/>
          <w:bCs/>
          <w:kern w:val="0"/>
          <w:lang w:val="de-DE"/>
        </w:rPr>
        <w:t>各</w:t>
      </w:r>
      <w:r w:rsidRPr="00DE78F1">
        <w:rPr>
          <w:rFonts w:ascii="標楷體" w:eastAsia="標楷體" w:hAnsi="標楷體" w:hint="eastAsia"/>
        </w:rPr>
        <w:t>系、所</w:t>
      </w:r>
      <w:r w:rsidRPr="00DE78F1">
        <w:rPr>
          <w:rFonts w:eastAsia="標楷體"/>
          <w:bCs/>
          <w:kern w:val="0"/>
          <w:lang w:val="de-DE"/>
        </w:rPr>
        <w:t>專任教師評鑑總值排名為評鑑基準，達總值排名順序後</w:t>
      </w:r>
      <w:r w:rsidRPr="00DE78F1">
        <w:rPr>
          <w:rFonts w:eastAsia="標楷體"/>
          <w:bCs/>
          <w:kern w:val="0"/>
          <w:lang w:val="de-DE"/>
        </w:rPr>
        <w:t>5%(</w:t>
      </w:r>
      <w:r w:rsidRPr="00DE78F1">
        <w:rPr>
          <w:rFonts w:eastAsia="標楷體"/>
          <w:bCs/>
          <w:kern w:val="0"/>
          <w:lang w:val="de-DE"/>
        </w:rPr>
        <w:t>含</w:t>
      </w:r>
      <w:r w:rsidRPr="00DE78F1">
        <w:rPr>
          <w:rFonts w:eastAsia="標楷體"/>
          <w:bCs/>
          <w:kern w:val="0"/>
          <w:lang w:val="de-DE"/>
        </w:rPr>
        <w:t>)</w:t>
      </w:r>
      <w:r w:rsidRPr="00DE78F1">
        <w:rPr>
          <w:rFonts w:eastAsia="標楷體"/>
          <w:bCs/>
          <w:kern w:val="0"/>
          <w:lang w:val="de-DE"/>
        </w:rPr>
        <w:t>以上為通過</w:t>
      </w:r>
      <w:r w:rsidRPr="00DE78F1">
        <w:rPr>
          <w:rFonts w:eastAsia="標楷體" w:hAnsi="標楷體"/>
          <w:bCs/>
          <w:kern w:val="0"/>
          <w:lang w:val="de-DE"/>
        </w:rPr>
        <w:t>。</w:t>
      </w:r>
    </w:p>
    <w:p w:rsidR="003F3D3F" w:rsidRPr="00DE78F1" w:rsidRDefault="003F3D3F" w:rsidP="003F3D3F">
      <w:pPr>
        <w:autoSpaceDE w:val="0"/>
        <w:autoSpaceDN w:val="0"/>
        <w:adjustRightInd w:val="0"/>
        <w:snapToGrid w:val="0"/>
        <w:spacing w:beforeLines="50" w:before="180" w:line="360" w:lineRule="exact"/>
        <w:ind w:left="960" w:hangingChars="400" w:hanging="960"/>
        <w:rPr>
          <w:rFonts w:ascii="標楷體" w:eastAsia="標楷體" w:cs="DFKaiShu-SB-Estd-BF"/>
          <w:kern w:val="0"/>
        </w:rPr>
      </w:pPr>
      <w:r w:rsidRPr="00DE78F1">
        <w:rPr>
          <w:rFonts w:ascii="標楷體" w:eastAsia="標楷體" w:hAnsi="標楷體" w:hint="eastAsia"/>
        </w:rPr>
        <w:t>第九條  系、所</w:t>
      </w:r>
      <w:r w:rsidRPr="00DE78F1">
        <w:rPr>
          <w:rFonts w:ascii="標楷體" w:eastAsia="標楷體" w:hint="eastAsia"/>
        </w:rPr>
        <w:t>教評會於辦理教師評鑑時，</w:t>
      </w:r>
      <w:r w:rsidRPr="00DE78F1">
        <w:rPr>
          <w:rFonts w:eastAsia="標楷體" w:hint="eastAsia"/>
          <w:kern w:val="0"/>
        </w:rPr>
        <w:t>得</w:t>
      </w:r>
      <w:r w:rsidRPr="00DE78F1">
        <w:rPr>
          <w:rFonts w:ascii="標楷體" w:eastAsia="標楷體" w:hint="eastAsia"/>
        </w:rPr>
        <w:t>由</w:t>
      </w:r>
      <w:r w:rsidRPr="00DE78F1">
        <w:rPr>
          <w:rFonts w:ascii="標楷體" w:eastAsia="標楷體" w:hint="eastAsia"/>
          <w:lang w:val="de-DE"/>
        </w:rPr>
        <w:t>系</w:t>
      </w:r>
      <w:r w:rsidRPr="00DE78F1">
        <w:rPr>
          <w:rFonts w:ascii="標楷體" w:eastAsia="標楷體" w:hAnsi="標楷體" w:hint="eastAsia"/>
        </w:rPr>
        <w:t>、所</w:t>
      </w:r>
      <w:r w:rsidRPr="00DE78F1">
        <w:rPr>
          <w:rFonts w:ascii="標楷體" w:eastAsia="標楷體" w:hAnsi="標楷體" w:hint="eastAsia"/>
          <w:lang w:val="de-DE"/>
        </w:rPr>
        <w:t>主管</w:t>
      </w:r>
      <w:r w:rsidRPr="00DE78F1">
        <w:rPr>
          <w:rFonts w:ascii="標楷體" w:eastAsia="標楷體"/>
          <w:lang w:val="de-DE"/>
        </w:rPr>
        <w:t>推薦校</w:t>
      </w:r>
      <w:r w:rsidRPr="00DE78F1">
        <w:rPr>
          <w:rFonts w:ascii="標楷體" w:eastAsia="標楷體" w:hint="eastAsia"/>
          <w:lang w:val="de-DE"/>
        </w:rPr>
        <w:t>內、</w:t>
      </w:r>
      <w:r w:rsidRPr="00DE78F1">
        <w:rPr>
          <w:rFonts w:ascii="標楷體" w:eastAsia="標楷體"/>
          <w:lang w:val="de-DE"/>
        </w:rPr>
        <w:t>外學者專家</w:t>
      </w:r>
      <w:r w:rsidRPr="00DE78F1">
        <w:rPr>
          <w:rFonts w:ascii="標楷體" w:eastAsia="標楷體" w:cs="DFKaiShu-SB-Estd-BF" w:hint="eastAsia"/>
          <w:kern w:val="0"/>
        </w:rPr>
        <w:t>至少六人，</w:t>
      </w:r>
      <w:r w:rsidRPr="00DE78F1">
        <w:rPr>
          <w:rFonts w:ascii="標楷體" w:eastAsia="標楷體"/>
          <w:lang w:val="de-DE"/>
        </w:rPr>
        <w:t>經校長</w:t>
      </w:r>
      <w:proofErr w:type="gramStart"/>
      <w:r w:rsidRPr="00DE78F1">
        <w:rPr>
          <w:rFonts w:ascii="標楷體" w:eastAsia="標楷體"/>
          <w:lang w:val="de-DE"/>
        </w:rPr>
        <w:t>遴</w:t>
      </w:r>
      <w:proofErr w:type="gramEnd"/>
      <w:r w:rsidRPr="00DE78F1">
        <w:rPr>
          <w:rFonts w:ascii="標楷體" w:eastAsia="標楷體"/>
          <w:lang w:val="de-DE"/>
        </w:rPr>
        <w:t>聘</w:t>
      </w:r>
      <w:r w:rsidRPr="00DE78F1">
        <w:rPr>
          <w:rFonts w:ascii="標楷體" w:eastAsia="標楷體" w:cs="DFKaiShu-SB-Estd-BF" w:hint="eastAsia"/>
          <w:kern w:val="0"/>
        </w:rPr>
        <w:t>二至四人共同組成之，</w:t>
      </w:r>
      <w:r w:rsidRPr="00DE78F1">
        <w:rPr>
          <w:rFonts w:ascii="標楷體" w:eastAsia="標楷體" w:hint="eastAsia"/>
          <w:lang w:val="de-DE"/>
        </w:rPr>
        <w:t>系</w:t>
      </w:r>
      <w:r w:rsidRPr="00DE78F1">
        <w:rPr>
          <w:rFonts w:ascii="標楷體" w:eastAsia="標楷體" w:hAnsi="標楷體" w:hint="eastAsia"/>
        </w:rPr>
        <w:t>、所</w:t>
      </w:r>
      <w:r w:rsidRPr="00DE78F1">
        <w:rPr>
          <w:rFonts w:ascii="標楷體" w:eastAsia="標楷體" w:hAnsi="標楷體" w:hint="eastAsia"/>
          <w:lang w:val="de-DE"/>
        </w:rPr>
        <w:t>主管</w:t>
      </w:r>
      <w:r w:rsidRPr="00DE78F1">
        <w:rPr>
          <w:rFonts w:ascii="標楷體" w:eastAsia="標楷體" w:cs="DFKaiShu-SB-Estd-BF" w:hint="eastAsia"/>
          <w:kern w:val="0"/>
        </w:rPr>
        <w:t>擔任召集人。</w:t>
      </w:r>
    </w:p>
    <w:p w:rsidR="003F3D3F" w:rsidRPr="00DE78F1" w:rsidRDefault="003F3D3F" w:rsidP="003F3D3F">
      <w:pPr>
        <w:autoSpaceDE w:val="0"/>
        <w:autoSpaceDN w:val="0"/>
        <w:adjustRightInd w:val="0"/>
        <w:snapToGrid w:val="0"/>
        <w:spacing w:beforeLines="50" w:before="180" w:line="360" w:lineRule="exact"/>
        <w:ind w:left="960" w:hangingChars="400" w:hanging="960"/>
        <w:rPr>
          <w:rFonts w:eastAsia="標楷體"/>
          <w:bCs/>
          <w:kern w:val="0"/>
        </w:rPr>
      </w:pPr>
    </w:p>
    <w:p w:rsidR="003F3D3F" w:rsidRPr="00DE78F1" w:rsidRDefault="003F3D3F" w:rsidP="003F3D3F">
      <w:pPr>
        <w:pStyle w:val="Default"/>
        <w:spacing w:line="360" w:lineRule="exact"/>
        <w:ind w:left="960" w:hangingChars="400" w:hanging="960"/>
        <w:rPr>
          <w:rFonts w:hAnsi="標楷體"/>
          <w:bCs/>
          <w:color w:val="auto"/>
        </w:rPr>
      </w:pPr>
      <w:r w:rsidRPr="00DE78F1">
        <w:rPr>
          <w:rFonts w:hAnsi="標楷體" w:hint="eastAsia"/>
          <w:color w:val="auto"/>
        </w:rPr>
        <w:t xml:space="preserve">第十條  </w:t>
      </w:r>
      <w:r w:rsidRPr="00DE78F1">
        <w:rPr>
          <w:rFonts w:ascii="Times New Roman" w:cs="Times New Roman"/>
          <w:color w:val="auto"/>
        </w:rPr>
        <w:t>評鑑總值在</w:t>
      </w:r>
      <w:r w:rsidRPr="00DE78F1">
        <w:rPr>
          <w:rFonts w:ascii="Times New Roman" w:cs="Times New Roman" w:hint="eastAsia"/>
          <w:color w:val="auto"/>
        </w:rPr>
        <w:t>各</w:t>
      </w:r>
      <w:r w:rsidRPr="00DE78F1">
        <w:rPr>
          <w:rFonts w:hAnsi="標楷體" w:hint="eastAsia"/>
          <w:color w:val="auto"/>
        </w:rPr>
        <w:t>系、所專任</w:t>
      </w:r>
      <w:r w:rsidRPr="00DE78F1">
        <w:rPr>
          <w:rFonts w:ascii="Times New Roman" w:cs="Times New Roman"/>
          <w:color w:val="auto"/>
        </w:rPr>
        <w:t>教師總值排名順序後</w:t>
      </w:r>
      <w:r w:rsidRPr="00DE78F1">
        <w:rPr>
          <w:rFonts w:ascii="Times New Roman" w:cs="Times New Roman"/>
          <w:color w:val="auto"/>
        </w:rPr>
        <w:t>5%</w:t>
      </w:r>
      <w:r w:rsidRPr="00DE78F1">
        <w:rPr>
          <w:color w:val="auto"/>
        </w:rPr>
        <w:t>(</w:t>
      </w:r>
      <w:r w:rsidRPr="00DE78F1">
        <w:rPr>
          <w:rFonts w:hint="eastAsia"/>
          <w:color w:val="auto"/>
        </w:rPr>
        <w:t>不</w:t>
      </w:r>
      <w:r w:rsidRPr="00DE78F1">
        <w:rPr>
          <w:rFonts w:hAnsi="標楷體"/>
          <w:color w:val="auto"/>
        </w:rPr>
        <w:t>含</w:t>
      </w:r>
      <w:r w:rsidRPr="00DE78F1">
        <w:rPr>
          <w:color w:val="auto"/>
        </w:rPr>
        <w:t>)</w:t>
      </w:r>
      <w:r w:rsidRPr="00DE78F1">
        <w:rPr>
          <w:rFonts w:hint="eastAsia"/>
          <w:color w:val="auto"/>
        </w:rPr>
        <w:t>者</w:t>
      </w:r>
      <w:r w:rsidRPr="00DE78F1">
        <w:rPr>
          <w:rFonts w:ascii="Times New Roman" w:cs="Times New Roman" w:hint="eastAsia"/>
          <w:color w:val="auto"/>
        </w:rPr>
        <w:t>提</w:t>
      </w:r>
      <w:proofErr w:type="gramStart"/>
      <w:r w:rsidRPr="00DE78F1">
        <w:rPr>
          <w:rFonts w:ascii="Times New Roman" w:cs="Times New Roman" w:hint="eastAsia"/>
          <w:color w:val="auto"/>
        </w:rPr>
        <w:t>各級教評</w:t>
      </w:r>
      <w:proofErr w:type="gramEnd"/>
      <w:r w:rsidRPr="00DE78F1">
        <w:rPr>
          <w:rFonts w:ascii="Times New Roman" w:cs="Times New Roman" w:hint="eastAsia"/>
          <w:color w:val="auto"/>
        </w:rPr>
        <w:t>會審議</w:t>
      </w:r>
      <w:r w:rsidRPr="00DE78F1">
        <w:rPr>
          <w:rFonts w:hAnsi="標楷體" w:cs="Times New Roman" w:hint="eastAsia"/>
          <w:color w:val="auto"/>
        </w:rPr>
        <w:t>。</w:t>
      </w:r>
      <w:r w:rsidRPr="00DE78F1">
        <w:rPr>
          <w:color w:val="auto"/>
        </w:rPr>
        <w:t>評鑑不通過者，自次一學年度起不得申請</w:t>
      </w:r>
      <w:r w:rsidRPr="00DE78F1">
        <w:rPr>
          <w:rFonts w:hint="eastAsia"/>
          <w:color w:val="auto"/>
        </w:rPr>
        <w:t>升等及</w:t>
      </w:r>
      <w:r w:rsidRPr="00DE78F1">
        <w:rPr>
          <w:color w:val="auto"/>
        </w:rPr>
        <w:t>休假研究</w:t>
      </w:r>
      <w:r w:rsidRPr="00DE78F1">
        <w:rPr>
          <w:rFonts w:hint="eastAsia"/>
          <w:color w:val="auto"/>
        </w:rPr>
        <w:t>、</w:t>
      </w:r>
      <w:proofErr w:type="gramStart"/>
      <w:r w:rsidRPr="00DE78F1">
        <w:rPr>
          <w:color w:val="auto"/>
        </w:rPr>
        <w:t>不予晉薪及</w:t>
      </w:r>
      <w:proofErr w:type="gramEnd"/>
      <w:r w:rsidRPr="00DE78F1">
        <w:rPr>
          <w:rFonts w:hint="eastAsia"/>
          <w:color w:val="auto"/>
        </w:rPr>
        <w:t>超</w:t>
      </w:r>
      <w:r w:rsidRPr="00DE78F1">
        <w:rPr>
          <w:color w:val="auto"/>
        </w:rPr>
        <w:t>鐘點</w:t>
      </w:r>
      <w:r w:rsidRPr="00DE78F1">
        <w:rPr>
          <w:rFonts w:hint="eastAsia"/>
          <w:color w:val="auto"/>
        </w:rPr>
        <w:t>授課、</w:t>
      </w:r>
      <w:r w:rsidRPr="00DE78F1">
        <w:rPr>
          <w:color w:val="auto"/>
        </w:rPr>
        <w:t>不得在外兼課</w:t>
      </w:r>
      <w:r w:rsidRPr="00DE78F1">
        <w:rPr>
          <w:rFonts w:hint="eastAsia"/>
          <w:color w:val="auto"/>
        </w:rPr>
        <w:t>或</w:t>
      </w:r>
      <w:r w:rsidRPr="00DE78F1">
        <w:rPr>
          <w:color w:val="auto"/>
        </w:rPr>
        <w:t>兼職、</w:t>
      </w:r>
      <w:r w:rsidRPr="00DE78F1">
        <w:rPr>
          <w:rFonts w:hint="eastAsia"/>
          <w:color w:val="auto"/>
        </w:rPr>
        <w:t>不得</w:t>
      </w:r>
      <w:r w:rsidRPr="00DE78F1">
        <w:rPr>
          <w:color w:val="auto"/>
        </w:rPr>
        <w:t>借調</w:t>
      </w:r>
      <w:r w:rsidRPr="00DE78F1">
        <w:rPr>
          <w:rFonts w:hint="eastAsia"/>
          <w:color w:val="auto"/>
        </w:rPr>
        <w:t>、</w:t>
      </w:r>
      <w:r w:rsidRPr="00DE78F1">
        <w:rPr>
          <w:color w:val="auto"/>
        </w:rPr>
        <w:t>不得延退</w:t>
      </w:r>
      <w:r w:rsidRPr="00DE78F1">
        <w:rPr>
          <w:rFonts w:hint="eastAsia"/>
          <w:color w:val="auto"/>
        </w:rPr>
        <w:t>、</w:t>
      </w:r>
      <w:r w:rsidRPr="00DE78F1">
        <w:rPr>
          <w:color w:val="auto"/>
        </w:rPr>
        <w:t>擔任校內</w:t>
      </w:r>
      <w:proofErr w:type="gramStart"/>
      <w:r w:rsidRPr="00DE78F1">
        <w:rPr>
          <w:color w:val="auto"/>
        </w:rPr>
        <w:t>各級教評</w:t>
      </w:r>
      <w:proofErr w:type="gramEnd"/>
      <w:r w:rsidRPr="00DE78F1">
        <w:rPr>
          <w:color w:val="auto"/>
        </w:rPr>
        <w:t>會委員及行政主管</w:t>
      </w:r>
      <w:r w:rsidRPr="00DE78F1">
        <w:rPr>
          <w:rFonts w:hint="eastAsia"/>
          <w:color w:val="auto"/>
        </w:rPr>
        <w:t>，</w:t>
      </w:r>
      <w:r w:rsidRPr="00DE78F1">
        <w:rPr>
          <w:rFonts w:hAnsi="標楷體" w:hint="eastAsia"/>
          <w:bCs/>
          <w:color w:val="auto"/>
        </w:rPr>
        <w:t>評鑑未通過之教師名單確定後，由人事室通知相關單位依前項規定執行。</w:t>
      </w:r>
    </w:p>
    <w:p w:rsidR="003F3D3F" w:rsidRPr="00DE78F1" w:rsidRDefault="003F3D3F" w:rsidP="003F3D3F">
      <w:pPr>
        <w:widowControl/>
        <w:adjustRightInd w:val="0"/>
        <w:snapToGrid w:val="0"/>
        <w:spacing w:line="360" w:lineRule="exact"/>
        <w:ind w:leftChars="400" w:left="960"/>
        <w:jc w:val="both"/>
        <w:rPr>
          <w:rFonts w:eastAsia="標楷體"/>
          <w:kern w:val="0"/>
        </w:rPr>
      </w:pPr>
      <w:r w:rsidRPr="00DE78F1">
        <w:rPr>
          <w:rFonts w:eastAsia="標楷體" w:hAnsi="標楷體" w:hint="eastAsia"/>
          <w:bCs/>
        </w:rPr>
        <w:t>未通過教師評鑑之教師，由各系、所</w:t>
      </w:r>
      <w:r w:rsidRPr="00DE78F1">
        <w:rPr>
          <w:rFonts w:eastAsia="標楷體" w:hint="eastAsia"/>
          <w:kern w:val="0"/>
        </w:rPr>
        <w:t>主管</w:t>
      </w:r>
      <w:r w:rsidRPr="00DE78F1">
        <w:rPr>
          <w:rFonts w:eastAsia="標楷體" w:hAnsi="標楷體" w:hint="eastAsia"/>
          <w:bCs/>
        </w:rPr>
        <w:t>協助輔導改善，</w:t>
      </w:r>
      <w:r w:rsidRPr="00DE78F1">
        <w:rPr>
          <w:rFonts w:eastAsia="標楷體" w:hint="eastAsia"/>
          <w:kern w:val="0"/>
        </w:rPr>
        <w:t>並須於二年內進行再評鑑</w:t>
      </w:r>
      <w:r w:rsidRPr="00DE78F1">
        <w:rPr>
          <w:rFonts w:eastAsia="標楷體"/>
          <w:kern w:val="0"/>
        </w:rPr>
        <w:t>。</w:t>
      </w:r>
      <w:r w:rsidRPr="00DE78F1">
        <w:rPr>
          <w:rFonts w:ascii="標楷體" w:eastAsia="標楷體" w:hAnsi="標楷體" w:hint="eastAsia"/>
        </w:rPr>
        <w:t>各系、所</w:t>
      </w:r>
      <w:r w:rsidRPr="00DE78F1">
        <w:rPr>
          <w:rFonts w:eastAsia="標楷體"/>
          <w:kern w:val="0"/>
        </w:rPr>
        <w:t>教評會再評鑑不通過，</w:t>
      </w:r>
      <w:r w:rsidRPr="00DE78F1">
        <w:rPr>
          <w:rFonts w:eastAsia="標楷體" w:hint="eastAsia"/>
          <w:kern w:val="0"/>
        </w:rPr>
        <w:t>送經</w:t>
      </w:r>
      <w:r w:rsidRPr="00DE78F1">
        <w:rPr>
          <w:rFonts w:eastAsia="標楷體"/>
          <w:kern w:val="0"/>
        </w:rPr>
        <w:t>校教評會</w:t>
      </w:r>
      <w:r w:rsidRPr="00DE78F1">
        <w:rPr>
          <w:rFonts w:eastAsia="標楷體" w:hint="eastAsia"/>
          <w:kern w:val="0"/>
        </w:rPr>
        <w:t>確認後或校教評會再評鑑</w:t>
      </w:r>
      <w:proofErr w:type="gramStart"/>
      <w:r w:rsidRPr="00DE78F1">
        <w:rPr>
          <w:rFonts w:eastAsia="標楷體" w:hint="eastAsia"/>
          <w:kern w:val="0"/>
        </w:rPr>
        <w:t>複</w:t>
      </w:r>
      <w:proofErr w:type="gramEnd"/>
      <w:r w:rsidRPr="00DE78F1">
        <w:rPr>
          <w:rFonts w:eastAsia="標楷體" w:hint="eastAsia"/>
          <w:kern w:val="0"/>
        </w:rPr>
        <w:t>評不通過者，</w:t>
      </w:r>
      <w:proofErr w:type="gramStart"/>
      <w:r w:rsidRPr="00DE78F1">
        <w:rPr>
          <w:rFonts w:eastAsia="標楷體" w:hint="eastAsia"/>
          <w:kern w:val="0"/>
        </w:rPr>
        <w:t>均</w:t>
      </w:r>
      <w:r w:rsidRPr="00DE78F1">
        <w:rPr>
          <w:rFonts w:eastAsia="標楷體"/>
          <w:kern w:val="0"/>
        </w:rPr>
        <w:t>由校</w:t>
      </w:r>
      <w:proofErr w:type="gramEnd"/>
      <w:r w:rsidRPr="00DE78F1">
        <w:rPr>
          <w:rFonts w:eastAsia="標楷體"/>
          <w:kern w:val="0"/>
        </w:rPr>
        <w:t>教評會</w:t>
      </w:r>
      <w:r w:rsidRPr="00DE78F1">
        <w:rPr>
          <w:rFonts w:eastAsia="標楷體" w:hint="eastAsia"/>
          <w:kern w:val="0"/>
        </w:rPr>
        <w:t>予以</w:t>
      </w:r>
      <w:r w:rsidRPr="00DE78F1">
        <w:rPr>
          <w:rFonts w:eastAsia="標楷體"/>
          <w:kern w:val="0"/>
        </w:rPr>
        <w:t>解聘或</w:t>
      </w:r>
      <w:proofErr w:type="gramStart"/>
      <w:r w:rsidRPr="00DE78F1">
        <w:rPr>
          <w:rFonts w:eastAsia="標楷體"/>
          <w:kern w:val="0"/>
        </w:rPr>
        <w:t>不</w:t>
      </w:r>
      <w:proofErr w:type="gramEnd"/>
      <w:r w:rsidRPr="00DE78F1">
        <w:rPr>
          <w:rFonts w:eastAsia="標楷體"/>
          <w:kern w:val="0"/>
        </w:rPr>
        <w:t>續聘。</w:t>
      </w:r>
    </w:p>
    <w:p w:rsidR="003F3D3F" w:rsidRPr="00DE78F1" w:rsidRDefault="003F3D3F" w:rsidP="003F3D3F">
      <w:pPr>
        <w:autoSpaceDE w:val="0"/>
        <w:autoSpaceDN w:val="0"/>
        <w:adjustRightInd w:val="0"/>
        <w:snapToGrid w:val="0"/>
        <w:spacing w:line="360" w:lineRule="exact"/>
        <w:ind w:leftChars="400" w:left="1080" w:hangingChars="50" w:hanging="120"/>
        <w:rPr>
          <w:rFonts w:eastAsia="標楷體"/>
        </w:rPr>
      </w:pPr>
      <w:r w:rsidRPr="00DE78F1">
        <w:rPr>
          <w:rFonts w:eastAsia="標楷體"/>
        </w:rPr>
        <w:t>經再評鑑通過者，自次學年度起，</w:t>
      </w:r>
      <w:r w:rsidRPr="00DE78F1">
        <w:rPr>
          <w:rFonts w:eastAsia="標楷體" w:hint="eastAsia"/>
        </w:rPr>
        <w:t>依各相關規定解除第一項所定之各項限制</w:t>
      </w:r>
      <w:r w:rsidRPr="00DE78F1">
        <w:rPr>
          <w:rFonts w:eastAsia="標楷體"/>
        </w:rPr>
        <w:t>。</w:t>
      </w:r>
    </w:p>
    <w:p w:rsidR="003F3D3F" w:rsidRPr="00DE78F1" w:rsidRDefault="003F3D3F" w:rsidP="003F3D3F">
      <w:pPr>
        <w:autoSpaceDE w:val="0"/>
        <w:autoSpaceDN w:val="0"/>
        <w:adjustRightInd w:val="0"/>
        <w:snapToGrid w:val="0"/>
        <w:spacing w:line="360" w:lineRule="exact"/>
        <w:ind w:leftChars="400" w:left="1080" w:hangingChars="50" w:hanging="120"/>
        <w:rPr>
          <w:rFonts w:eastAsia="標楷體"/>
        </w:rPr>
      </w:pPr>
    </w:p>
    <w:p w:rsidR="003F3D3F" w:rsidRPr="00DE78F1" w:rsidRDefault="003F3D3F" w:rsidP="003F3D3F">
      <w:pPr>
        <w:autoSpaceDE w:val="0"/>
        <w:autoSpaceDN w:val="0"/>
        <w:adjustRightInd w:val="0"/>
        <w:spacing w:beforeLines="50" w:before="180" w:line="360" w:lineRule="exact"/>
        <w:ind w:left="1200" w:hangingChars="500" w:hanging="1200"/>
        <w:rPr>
          <w:rFonts w:ascii="標楷體" w:eastAsia="標楷體" w:cs="DFKaiShu-SB-Estd-BF"/>
          <w:kern w:val="0"/>
        </w:rPr>
      </w:pPr>
      <w:r w:rsidRPr="00DE78F1">
        <w:rPr>
          <w:rFonts w:eastAsia="標楷體" w:hAnsi="標楷體" w:hint="eastAsia"/>
        </w:rPr>
        <w:t>第十一條</w:t>
      </w:r>
      <w:r w:rsidRPr="00DE78F1">
        <w:rPr>
          <w:rFonts w:ascii="標楷體" w:eastAsia="標楷體" w:hAnsi="標楷體" w:hint="eastAsia"/>
          <w:b/>
          <w:lang w:val="de-DE"/>
        </w:rPr>
        <w:t xml:space="preserve">  </w:t>
      </w:r>
      <w:r w:rsidRPr="00DE78F1">
        <w:rPr>
          <w:rFonts w:ascii="標楷體" w:eastAsia="標楷體" w:hAnsi="標楷體" w:hint="eastAsia"/>
          <w:lang w:val="de-DE"/>
        </w:rPr>
        <w:t>參與評鑑之委員</w:t>
      </w:r>
      <w:r w:rsidRPr="00DE78F1">
        <w:rPr>
          <w:rFonts w:ascii="標楷體" w:eastAsia="標楷體" w:cs="DFKaiShu-SB-Estd-BF" w:hint="eastAsia"/>
          <w:kern w:val="0"/>
        </w:rPr>
        <w:t>對於審議案件涉及本人、配偶、三等親內之血親、姻親或有個人利害關係者，應自行迴避，不得參與討論與決議。</w:t>
      </w:r>
    </w:p>
    <w:p w:rsidR="003F3D3F" w:rsidRPr="00DE78F1" w:rsidRDefault="003F3D3F" w:rsidP="003F3D3F">
      <w:pPr>
        <w:autoSpaceDE w:val="0"/>
        <w:autoSpaceDN w:val="0"/>
        <w:adjustRightInd w:val="0"/>
        <w:spacing w:line="360" w:lineRule="exact"/>
        <w:ind w:leftChars="500" w:left="1200"/>
        <w:rPr>
          <w:rFonts w:ascii="標楷體" w:eastAsia="標楷體" w:cs="DFKaiShu-SB-Estd-BF"/>
          <w:kern w:val="0"/>
        </w:rPr>
      </w:pPr>
      <w:r w:rsidRPr="00DE78F1">
        <w:rPr>
          <w:rFonts w:ascii="標楷體" w:eastAsia="標楷體" w:cs="DFKaiShu-SB-Estd-BF" w:hint="eastAsia"/>
          <w:kern w:val="0"/>
        </w:rPr>
        <w:t>有具體事實足認參與評鑑之委員對於評審案件有偏頗之虞者，受評鑑教師得向</w:t>
      </w:r>
      <w:r w:rsidRPr="00DE78F1">
        <w:rPr>
          <w:rFonts w:ascii="標楷體" w:eastAsia="標楷體" w:hAnsi="標楷體" w:hint="eastAsia"/>
        </w:rPr>
        <w:t>系、所</w:t>
      </w:r>
      <w:r w:rsidRPr="00DE78F1">
        <w:rPr>
          <w:rFonts w:ascii="標楷體" w:eastAsia="標楷體" w:cs="DFKaiShu-SB-Estd-BF" w:hint="eastAsia"/>
          <w:kern w:val="0"/>
        </w:rPr>
        <w:t>教評會或校教評會申請該委員迴避，並應舉其原因事實。</w:t>
      </w:r>
    </w:p>
    <w:p w:rsidR="003F3D3F" w:rsidRPr="00DE78F1" w:rsidRDefault="003F3D3F" w:rsidP="003F3D3F">
      <w:pPr>
        <w:autoSpaceDE w:val="0"/>
        <w:autoSpaceDN w:val="0"/>
        <w:adjustRightInd w:val="0"/>
        <w:spacing w:line="360" w:lineRule="exact"/>
        <w:ind w:leftChars="500" w:left="1200"/>
        <w:rPr>
          <w:rFonts w:ascii="標楷體" w:eastAsia="標楷體" w:cs="DFKaiShu-SB-Estd-BF"/>
          <w:kern w:val="0"/>
        </w:rPr>
      </w:pPr>
      <w:r w:rsidRPr="00DE78F1">
        <w:rPr>
          <w:rFonts w:ascii="標楷體" w:eastAsia="標楷體" w:cs="DFKaiShu-SB-Estd-BF" w:hint="eastAsia"/>
          <w:kern w:val="0"/>
        </w:rPr>
        <w:t>委員未自行迴避者，主席得經</w:t>
      </w:r>
      <w:r w:rsidRPr="00DE78F1">
        <w:rPr>
          <w:rFonts w:ascii="標楷體" w:eastAsia="標楷體" w:hAnsi="標楷體" w:hint="eastAsia"/>
        </w:rPr>
        <w:t>系、所</w:t>
      </w:r>
      <w:r w:rsidRPr="00DE78F1">
        <w:rPr>
          <w:rFonts w:ascii="標楷體" w:eastAsia="標楷體" w:cs="DFKaiShu-SB-Estd-BF" w:hint="eastAsia"/>
          <w:kern w:val="0"/>
        </w:rPr>
        <w:t>教評會或校教評會決議，請該委員迴避。</w:t>
      </w:r>
    </w:p>
    <w:p w:rsidR="003F3D3F" w:rsidRPr="00DE78F1" w:rsidRDefault="003F3D3F" w:rsidP="003F3D3F">
      <w:pPr>
        <w:autoSpaceDE w:val="0"/>
        <w:autoSpaceDN w:val="0"/>
        <w:adjustRightInd w:val="0"/>
        <w:spacing w:line="360" w:lineRule="exact"/>
        <w:ind w:leftChars="500" w:left="1200"/>
        <w:rPr>
          <w:rFonts w:ascii="標楷體" w:eastAsia="標楷體" w:cs="DFKaiShu-SB-Estd-BF"/>
          <w:kern w:val="0"/>
        </w:rPr>
      </w:pPr>
      <w:r w:rsidRPr="00DE78F1">
        <w:rPr>
          <w:rFonts w:ascii="標楷體" w:eastAsia="標楷體" w:cs="DFKaiShu-SB-Estd-BF" w:hint="eastAsia"/>
          <w:kern w:val="0"/>
        </w:rPr>
        <w:t>委員中有前三項應行迴避之情事者，不計入出席委員人數。</w:t>
      </w:r>
    </w:p>
    <w:p w:rsidR="003F3D3F" w:rsidRPr="00DE78F1" w:rsidRDefault="003F3D3F" w:rsidP="003F3D3F">
      <w:pPr>
        <w:autoSpaceDE w:val="0"/>
        <w:autoSpaceDN w:val="0"/>
        <w:adjustRightInd w:val="0"/>
        <w:spacing w:line="360" w:lineRule="exact"/>
        <w:ind w:leftChars="500" w:left="1200"/>
        <w:rPr>
          <w:rFonts w:ascii="標楷體" w:eastAsia="標楷體" w:cs="DFKaiShu-SB-Estd-BF"/>
          <w:kern w:val="0"/>
        </w:rPr>
      </w:pPr>
    </w:p>
    <w:p w:rsidR="003F3D3F" w:rsidRPr="00DE78F1" w:rsidRDefault="003F3D3F" w:rsidP="003F3D3F">
      <w:pPr>
        <w:autoSpaceDE w:val="0"/>
        <w:autoSpaceDN w:val="0"/>
        <w:adjustRightInd w:val="0"/>
        <w:snapToGrid w:val="0"/>
        <w:spacing w:beforeLines="50" w:before="180" w:line="360" w:lineRule="exact"/>
        <w:ind w:left="1200" w:hangingChars="500" w:hanging="1200"/>
        <w:rPr>
          <w:rFonts w:eastAsia="標楷體" w:hAnsi="標楷體"/>
          <w:bCs/>
        </w:rPr>
      </w:pPr>
      <w:r w:rsidRPr="00DE78F1">
        <w:rPr>
          <w:rFonts w:eastAsia="標楷體" w:hAnsi="標楷體" w:hint="eastAsia"/>
        </w:rPr>
        <w:t>第十二條</w:t>
      </w:r>
      <w:r w:rsidRPr="00DE78F1">
        <w:rPr>
          <w:rFonts w:eastAsia="標楷體" w:hAnsi="標楷體" w:hint="eastAsia"/>
        </w:rPr>
        <w:t xml:space="preserve">  </w:t>
      </w:r>
      <w:r w:rsidRPr="00DE78F1">
        <w:rPr>
          <w:rFonts w:eastAsia="標楷體" w:hAnsi="標楷體"/>
          <w:bCs/>
        </w:rPr>
        <w:t>各</w:t>
      </w:r>
      <w:r w:rsidRPr="00DE78F1">
        <w:rPr>
          <w:rFonts w:eastAsia="標楷體" w:hAnsi="標楷體" w:hint="eastAsia"/>
          <w:bCs/>
        </w:rPr>
        <w:t>系、所得</w:t>
      </w:r>
      <w:r w:rsidRPr="00DE78F1">
        <w:rPr>
          <w:rFonts w:eastAsia="標楷體" w:hAnsi="標楷體"/>
          <w:bCs/>
        </w:rPr>
        <w:t>依本</w:t>
      </w:r>
      <w:r w:rsidRPr="00DE78F1">
        <w:rPr>
          <w:rFonts w:eastAsia="標楷體" w:hAnsi="標楷體" w:hint="eastAsia"/>
          <w:bCs/>
        </w:rPr>
        <w:t>辦法</w:t>
      </w:r>
      <w:proofErr w:type="gramStart"/>
      <w:r w:rsidRPr="00DE78F1">
        <w:rPr>
          <w:rFonts w:eastAsia="標楷體" w:hAnsi="標楷體"/>
          <w:bCs/>
        </w:rPr>
        <w:t>訂定</w:t>
      </w:r>
      <w:r w:rsidRPr="00DE78F1">
        <w:rPr>
          <w:rFonts w:eastAsia="標楷體" w:hAnsi="標楷體" w:hint="eastAsia"/>
          <w:bCs/>
        </w:rPr>
        <w:t>系</w:t>
      </w:r>
      <w:proofErr w:type="gramEnd"/>
      <w:r w:rsidRPr="00DE78F1">
        <w:rPr>
          <w:rFonts w:eastAsia="標楷體" w:hAnsi="標楷體" w:hint="eastAsia"/>
          <w:bCs/>
        </w:rPr>
        <w:t>、所教師評鑑施行細則，並明訂評鑑程序與教學、</w:t>
      </w:r>
      <w:r w:rsidRPr="00DE78F1">
        <w:rPr>
          <w:rFonts w:eastAsia="標楷體" w:hAnsi="標楷體"/>
          <w:bCs/>
        </w:rPr>
        <w:t>研究</w:t>
      </w:r>
      <w:r w:rsidRPr="00DE78F1">
        <w:rPr>
          <w:rFonts w:eastAsia="標楷體" w:hAnsi="標楷體" w:hint="eastAsia"/>
          <w:bCs/>
        </w:rPr>
        <w:t>、</w:t>
      </w:r>
      <w:r w:rsidRPr="00DE78F1">
        <w:rPr>
          <w:rFonts w:eastAsia="標楷體" w:hAnsi="標楷體"/>
          <w:bCs/>
        </w:rPr>
        <w:t>服務</w:t>
      </w:r>
      <w:r w:rsidRPr="00DE78F1">
        <w:rPr>
          <w:rFonts w:eastAsia="標楷體" w:hAnsi="標楷體" w:hint="eastAsia"/>
          <w:bCs/>
        </w:rPr>
        <w:t>與輔導各</w:t>
      </w:r>
      <w:r w:rsidRPr="00DE78F1">
        <w:rPr>
          <w:rFonts w:eastAsia="標楷體" w:hAnsi="標楷體"/>
          <w:bCs/>
        </w:rPr>
        <w:t>項評分標準，</w:t>
      </w:r>
      <w:r w:rsidRPr="00DE78F1">
        <w:rPr>
          <w:rFonts w:eastAsia="標楷體" w:hAnsi="標楷體" w:hint="eastAsia"/>
          <w:bCs/>
        </w:rPr>
        <w:t>經系、所教評會通過，</w:t>
      </w:r>
      <w:proofErr w:type="gramStart"/>
      <w:r w:rsidRPr="00DE78F1">
        <w:rPr>
          <w:rFonts w:eastAsia="標楷體" w:hAnsi="標楷體"/>
          <w:bCs/>
        </w:rPr>
        <w:t>報校教</w:t>
      </w:r>
      <w:proofErr w:type="gramEnd"/>
      <w:r w:rsidRPr="00DE78F1">
        <w:rPr>
          <w:rFonts w:eastAsia="標楷體" w:hAnsi="標楷體"/>
          <w:bCs/>
        </w:rPr>
        <w:t>評會核備後實施。</w:t>
      </w:r>
    </w:p>
    <w:p w:rsidR="003F3D3F" w:rsidRPr="00DE78F1" w:rsidRDefault="003F3D3F" w:rsidP="003F3D3F">
      <w:pPr>
        <w:autoSpaceDE w:val="0"/>
        <w:autoSpaceDN w:val="0"/>
        <w:adjustRightInd w:val="0"/>
        <w:snapToGrid w:val="0"/>
        <w:spacing w:line="360" w:lineRule="exact"/>
        <w:ind w:left="1200" w:hangingChars="500" w:hanging="1200"/>
        <w:rPr>
          <w:rFonts w:eastAsia="標楷體" w:hAnsi="標楷體"/>
          <w:bCs/>
        </w:rPr>
      </w:pPr>
      <w:r w:rsidRPr="00DE78F1">
        <w:rPr>
          <w:rFonts w:eastAsia="標楷體" w:hAnsi="標楷體" w:hint="eastAsia"/>
          <w:bCs/>
        </w:rPr>
        <w:t xml:space="preserve">          </w:t>
      </w:r>
      <w:r w:rsidRPr="00DE78F1">
        <w:rPr>
          <w:rFonts w:eastAsia="標楷體" w:hAnsi="標楷體"/>
          <w:bCs/>
        </w:rPr>
        <w:t>各</w:t>
      </w:r>
      <w:r w:rsidRPr="00DE78F1">
        <w:rPr>
          <w:rFonts w:eastAsia="標楷體" w:hAnsi="標楷體" w:hint="eastAsia"/>
          <w:bCs/>
        </w:rPr>
        <w:t>系、所有更嚴之規定者，從其規定。</w:t>
      </w:r>
    </w:p>
    <w:p w:rsidR="003F3D3F" w:rsidRPr="00DE78F1" w:rsidRDefault="003F3D3F" w:rsidP="003F3D3F">
      <w:pPr>
        <w:autoSpaceDE w:val="0"/>
        <w:autoSpaceDN w:val="0"/>
        <w:adjustRightInd w:val="0"/>
        <w:snapToGrid w:val="0"/>
        <w:spacing w:beforeLines="50" w:before="180" w:line="360" w:lineRule="exact"/>
        <w:ind w:left="1200" w:hangingChars="500" w:hanging="1200"/>
        <w:rPr>
          <w:rFonts w:eastAsia="標楷體" w:hAnsi="標楷體"/>
          <w:bCs/>
        </w:rPr>
      </w:pPr>
      <w:r w:rsidRPr="00DE78F1">
        <w:rPr>
          <w:rFonts w:eastAsia="標楷體" w:hAnsi="標楷體" w:hint="eastAsia"/>
        </w:rPr>
        <w:lastRenderedPageBreak/>
        <w:t>第十三條</w:t>
      </w:r>
      <w:r w:rsidRPr="00DE78F1">
        <w:rPr>
          <w:rFonts w:eastAsia="標楷體" w:hAnsi="標楷體" w:hint="eastAsia"/>
        </w:rPr>
        <w:t xml:space="preserve">  </w:t>
      </w:r>
      <w:r w:rsidRPr="00DE78F1">
        <w:rPr>
          <w:rFonts w:eastAsia="標楷體" w:hAnsi="標楷體" w:hint="eastAsia"/>
          <w:bCs/>
        </w:rPr>
        <w:t>校</w:t>
      </w:r>
      <w:r w:rsidRPr="00DE78F1">
        <w:rPr>
          <w:rFonts w:eastAsia="標楷體" w:hAnsi="標楷體"/>
          <w:bCs/>
        </w:rPr>
        <w:t>教評會對於</w:t>
      </w:r>
      <w:r w:rsidRPr="00DE78F1">
        <w:rPr>
          <w:rFonts w:eastAsia="標楷體" w:hAnsi="標楷體" w:hint="eastAsia"/>
          <w:bCs/>
        </w:rPr>
        <w:t>未通過</w:t>
      </w:r>
      <w:r w:rsidRPr="00DE78F1">
        <w:rPr>
          <w:rFonts w:eastAsia="標楷體" w:hAnsi="標楷體"/>
          <w:bCs/>
        </w:rPr>
        <w:t>教師評鑑</w:t>
      </w:r>
      <w:r w:rsidRPr="00DE78F1">
        <w:rPr>
          <w:rFonts w:eastAsia="標楷體" w:hAnsi="標楷體" w:hint="eastAsia"/>
          <w:bCs/>
        </w:rPr>
        <w:t>之教師</w:t>
      </w:r>
      <w:r w:rsidRPr="00DE78F1">
        <w:rPr>
          <w:rFonts w:eastAsia="標楷體" w:hAnsi="標楷體"/>
          <w:bCs/>
        </w:rPr>
        <w:t>，應以書面通知當事人，</w:t>
      </w:r>
      <w:r w:rsidRPr="00DE78F1">
        <w:rPr>
          <w:rFonts w:eastAsia="標楷體" w:hAnsi="標楷體" w:hint="eastAsia"/>
          <w:bCs/>
        </w:rPr>
        <w:t>當事人對於教師評鑑結果不服者</w:t>
      </w:r>
      <w:r w:rsidRPr="00DE78F1">
        <w:rPr>
          <w:rFonts w:eastAsia="標楷體" w:hAnsi="標楷體"/>
          <w:bCs/>
        </w:rPr>
        <w:t>，</w:t>
      </w:r>
      <w:r w:rsidRPr="00DE78F1">
        <w:rPr>
          <w:rFonts w:eastAsia="標楷體" w:hAnsi="標楷體" w:hint="eastAsia"/>
          <w:bCs/>
        </w:rPr>
        <w:t>得於收受通知之</w:t>
      </w:r>
      <w:r w:rsidRPr="00DE78F1">
        <w:rPr>
          <w:rFonts w:eastAsia="標楷體" w:hAnsi="標楷體"/>
          <w:bCs/>
        </w:rPr>
        <w:t>次日起</w:t>
      </w:r>
      <w:proofErr w:type="gramStart"/>
      <w:r w:rsidRPr="00DE78F1">
        <w:rPr>
          <w:rFonts w:eastAsia="標楷體" w:hAnsi="標楷體"/>
          <w:bCs/>
        </w:rPr>
        <w:t>三</w:t>
      </w:r>
      <w:proofErr w:type="gramEnd"/>
      <w:r w:rsidRPr="00DE78F1">
        <w:rPr>
          <w:rFonts w:eastAsia="標楷體" w:hAnsi="標楷體"/>
          <w:bCs/>
        </w:rPr>
        <w:t>十日內</w:t>
      </w:r>
      <w:r w:rsidRPr="00DE78F1">
        <w:rPr>
          <w:rFonts w:eastAsia="標楷體" w:hAnsi="標楷體" w:hint="eastAsia"/>
          <w:bCs/>
        </w:rPr>
        <w:t>，</w:t>
      </w:r>
      <w:r w:rsidRPr="00DE78F1">
        <w:rPr>
          <w:rFonts w:eastAsia="標楷體" w:hAnsi="標楷體"/>
          <w:bCs/>
        </w:rPr>
        <w:t>向本校教師申訴評議委員會提出書面申訴。</w:t>
      </w:r>
    </w:p>
    <w:p w:rsidR="003F3D3F" w:rsidRPr="00DE78F1" w:rsidRDefault="003F3D3F" w:rsidP="003F3D3F">
      <w:pPr>
        <w:autoSpaceDE w:val="0"/>
        <w:autoSpaceDN w:val="0"/>
        <w:adjustRightInd w:val="0"/>
        <w:snapToGrid w:val="0"/>
        <w:spacing w:beforeLines="50" w:before="180" w:line="360" w:lineRule="exact"/>
        <w:ind w:left="1200" w:hangingChars="500" w:hanging="1200"/>
        <w:rPr>
          <w:rFonts w:eastAsia="標楷體" w:hAnsi="標楷體"/>
          <w:bCs/>
        </w:rPr>
      </w:pPr>
      <w:r w:rsidRPr="00DE78F1">
        <w:rPr>
          <w:rFonts w:eastAsia="標楷體" w:hAnsi="標楷體" w:hint="eastAsia"/>
        </w:rPr>
        <w:t>第十四條</w:t>
      </w:r>
      <w:r w:rsidRPr="00DE78F1">
        <w:rPr>
          <w:rFonts w:eastAsia="標楷體" w:hAnsi="標楷體" w:hint="eastAsia"/>
        </w:rPr>
        <w:t xml:space="preserve">  </w:t>
      </w:r>
      <w:r w:rsidRPr="00DE78F1">
        <w:rPr>
          <w:rFonts w:ascii="標楷體" w:eastAsia="標楷體" w:hAnsi="標楷體"/>
        </w:rPr>
        <w:t>本辦法</w:t>
      </w:r>
      <w:r w:rsidRPr="00DE78F1">
        <w:rPr>
          <w:rFonts w:ascii="標楷體" w:eastAsia="標楷體" w:hAnsi="標楷體" w:hint="eastAsia"/>
        </w:rPr>
        <w:t>自102學年度起開始實施</w:t>
      </w:r>
      <w:r w:rsidRPr="00DE78F1">
        <w:rPr>
          <w:rFonts w:ascii="標楷體" w:eastAsia="標楷體" w:hAnsi="標楷體"/>
        </w:rPr>
        <w:t>。</w:t>
      </w:r>
    </w:p>
    <w:p w:rsidR="003F3D3F" w:rsidRPr="00DE78F1" w:rsidRDefault="003F3D3F" w:rsidP="003F3D3F">
      <w:pPr>
        <w:autoSpaceDE w:val="0"/>
        <w:autoSpaceDN w:val="0"/>
        <w:adjustRightInd w:val="0"/>
        <w:snapToGrid w:val="0"/>
        <w:spacing w:beforeLines="50" w:before="180" w:line="360" w:lineRule="exact"/>
        <w:ind w:left="1200" w:hangingChars="500" w:hanging="1200"/>
        <w:rPr>
          <w:rFonts w:eastAsia="標楷體" w:hAnsi="標楷體"/>
          <w:bCs/>
        </w:rPr>
      </w:pPr>
      <w:r w:rsidRPr="00DE78F1">
        <w:rPr>
          <w:rFonts w:eastAsia="標楷體" w:hAnsi="標楷體" w:hint="eastAsia"/>
        </w:rPr>
        <w:t>第十五條</w:t>
      </w:r>
      <w:r w:rsidRPr="00DE78F1">
        <w:rPr>
          <w:rFonts w:eastAsia="標楷體" w:hAnsi="標楷體" w:hint="eastAsia"/>
        </w:rPr>
        <w:t xml:space="preserve">  </w:t>
      </w:r>
      <w:r w:rsidRPr="00DE78F1">
        <w:rPr>
          <w:rFonts w:ascii="標楷體" w:eastAsia="標楷體" w:hAnsi="標楷體"/>
        </w:rPr>
        <w:t>本辦法若有未盡事宜，悉依相關規定辦理。</w:t>
      </w:r>
    </w:p>
    <w:p w:rsidR="003F3D3F" w:rsidRPr="00DE78F1" w:rsidRDefault="003F3D3F" w:rsidP="003F3D3F">
      <w:pPr>
        <w:autoSpaceDE w:val="0"/>
        <w:autoSpaceDN w:val="0"/>
        <w:adjustRightInd w:val="0"/>
        <w:snapToGrid w:val="0"/>
        <w:spacing w:beforeLines="50" w:before="180" w:line="360" w:lineRule="exact"/>
        <w:ind w:left="1080" w:hangingChars="450" w:hanging="1080"/>
        <w:rPr>
          <w:rFonts w:eastAsia="標楷體"/>
        </w:rPr>
      </w:pPr>
      <w:r w:rsidRPr="00DE78F1">
        <w:rPr>
          <w:rFonts w:eastAsia="標楷體" w:hAnsi="標楷體" w:hint="eastAsia"/>
        </w:rPr>
        <w:t>第十六條</w:t>
      </w:r>
      <w:r w:rsidRPr="00DE78F1">
        <w:rPr>
          <w:rFonts w:eastAsia="標楷體" w:hAnsi="標楷體" w:hint="eastAsia"/>
        </w:rPr>
        <w:t xml:space="preserve">  </w:t>
      </w:r>
      <w:r w:rsidRPr="00DE78F1">
        <w:rPr>
          <w:rFonts w:eastAsia="標楷體"/>
        </w:rPr>
        <w:t>本辦法經</w:t>
      </w:r>
      <w:r w:rsidRPr="00DE78F1">
        <w:rPr>
          <w:rFonts w:eastAsia="標楷體" w:hint="eastAsia"/>
        </w:rPr>
        <w:t>校</w:t>
      </w:r>
      <w:r w:rsidRPr="00DE78F1">
        <w:rPr>
          <w:rFonts w:eastAsia="標楷體"/>
        </w:rPr>
        <w:t>務會議通過</w:t>
      </w:r>
      <w:r w:rsidRPr="00DE78F1">
        <w:rPr>
          <w:rFonts w:eastAsia="標楷體" w:hint="eastAsia"/>
        </w:rPr>
        <w:t>後實</w:t>
      </w:r>
      <w:r w:rsidRPr="00DE78F1">
        <w:rPr>
          <w:rFonts w:eastAsia="標楷體"/>
        </w:rPr>
        <w:t>施</w:t>
      </w:r>
      <w:r w:rsidRPr="00DE78F1">
        <w:rPr>
          <w:rFonts w:eastAsia="標楷體" w:hint="eastAsia"/>
        </w:rPr>
        <w:t>，修正時亦同。</w:t>
      </w:r>
    </w:p>
    <w:p w:rsidR="006B1BE7" w:rsidRPr="003F3D3F" w:rsidRDefault="006B1BE7" w:rsidP="003F3D3F">
      <w:pPr>
        <w:widowControl/>
        <w:rPr>
          <w:rFonts w:ascii="標楷體" w:eastAsia="標楷體" w:hAnsi="標楷體"/>
        </w:rPr>
      </w:pPr>
    </w:p>
    <w:sectPr w:rsidR="006B1BE7" w:rsidRPr="003F3D3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165" w:rsidRDefault="00E17165" w:rsidP="00E17165">
      <w:r>
        <w:separator/>
      </w:r>
    </w:p>
  </w:endnote>
  <w:endnote w:type="continuationSeparator" w:id="0">
    <w:p w:rsidR="00E17165" w:rsidRDefault="00E17165" w:rsidP="00E1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a.繄..">
    <w:altName w:val="標楷體"/>
    <w:panose1 w:val="00000000000000000000"/>
    <w:charset w:val="88"/>
    <w:family w:val="roman"/>
    <w:notTrueType/>
    <w:pitch w:val="default"/>
    <w:sig w:usb0="00000001" w:usb1="08080000" w:usb2="00000010" w:usb3="00000000" w:csb0="00100000" w:csb1="00000000"/>
  </w:font>
  <w:font w:name="標楷體a....">
    <w:altName w:val="標楷體"/>
    <w:panose1 w:val="00000000000000000000"/>
    <w:charset w:val="88"/>
    <w:family w:val="roman"/>
    <w:notTrueType/>
    <w:pitch w:val="default"/>
    <w:sig w:usb0="00000001"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D3Eo00">
    <w:altName w:val="Arial Unicode MS"/>
    <w:panose1 w:val="00000000000000000000"/>
    <w:charset w:val="88"/>
    <w:family w:val="auto"/>
    <w:notTrueType/>
    <w:pitch w:val="default"/>
    <w:sig w:usb0="00000001" w:usb1="08080000" w:usb2="00000010" w:usb3="00000000" w:csb0="00100000" w:csb1="00000000"/>
  </w:font>
  <w:font w:name="標楷體×..灀.">
    <w:altName w:val="標楷體"/>
    <w:panose1 w:val="00000000000000000000"/>
    <w:charset w:val="88"/>
    <w:family w:val="roman"/>
    <w:notTrueType/>
    <w:pitch w:val="default"/>
    <w:sig w:usb0="00000001" w:usb1="08080000" w:usb2="00000010" w:usb3="00000000" w:csb0="00100000" w:csb1="00000000"/>
  </w:font>
  <w:font w:name="TT6800o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165" w:rsidRDefault="00E17165" w:rsidP="00E17165">
      <w:r>
        <w:separator/>
      </w:r>
    </w:p>
  </w:footnote>
  <w:footnote w:type="continuationSeparator" w:id="0">
    <w:p w:rsidR="00E17165" w:rsidRDefault="00E17165" w:rsidP="00E17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A32C3"/>
    <w:multiLevelType w:val="hybridMultilevel"/>
    <w:tmpl w:val="061CE2EA"/>
    <w:lvl w:ilvl="0" w:tplc="BDA633CA">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3F"/>
    <w:rsid w:val="00273128"/>
    <w:rsid w:val="003C66BC"/>
    <w:rsid w:val="003F3D3F"/>
    <w:rsid w:val="00587F7B"/>
    <w:rsid w:val="005B0329"/>
    <w:rsid w:val="006A7B12"/>
    <w:rsid w:val="006B1BE7"/>
    <w:rsid w:val="008006DA"/>
    <w:rsid w:val="008B4B12"/>
    <w:rsid w:val="008D1AD9"/>
    <w:rsid w:val="00981E80"/>
    <w:rsid w:val="00A11B45"/>
    <w:rsid w:val="00AE7101"/>
    <w:rsid w:val="00C06EC0"/>
    <w:rsid w:val="00C30BA7"/>
    <w:rsid w:val="00C502DC"/>
    <w:rsid w:val="00D53C45"/>
    <w:rsid w:val="00E17165"/>
    <w:rsid w:val="00E462F9"/>
    <w:rsid w:val="00FF6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3F"/>
    <w:pPr>
      <w:widowControl w:val="0"/>
    </w:pPr>
  </w:style>
  <w:style w:type="paragraph" w:styleId="2">
    <w:name w:val="heading 2"/>
    <w:basedOn w:val="a"/>
    <w:link w:val="20"/>
    <w:qFormat/>
    <w:rsid w:val="003F3D3F"/>
    <w:pPr>
      <w:widowControl/>
      <w:spacing w:before="100" w:beforeAutospacing="1" w:after="100" w:afterAutospacing="1"/>
      <w:outlineLvl w:val="1"/>
    </w:pPr>
    <w:rPr>
      <w:rFonts w:ascii="新細明體" w:eastAsia="新細明體" w:hAnsi="新細明體" w:cs="Times New Roman"/>
      <w:b/>
      <w:bCs/>
      <w:color w:val="000000"/>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F3D3F"/>
    <w:rPr>
      <w:rFonts w:ascii="新細明體" w:eastAsia="新細明體" w:hAnsi="新細明體" w:cs="Times New Roman"/>
      <w:b/>
      <w:bCs/>
      <w:color w:val="000000"/>
      <w:kern w:val="0"/>
      <w:sz w:val="36"/>
      <w:szCs w:val="36"/>
      <w:lang w:val="x-none" w:eastAsia="x-none"/>
    </w:rPr>
  </w:style>
  <w:style w:type="paragraph" w:customStyle="1" w:styleId="Default">
    <w:name w:val="Default"/>
    <w:rsid w:val="003F3D3F"/>
    <w:pPr>
      <w:widowControl w:val="0"/>
      <w:autoSpaceDE w:val="0"/>
      <w:autoSpaceDN w:val="0"/>
      <w:adjustRightInd w:val="0"/>
    </w:pPr>
    <w:rPr>
      <w:rFonts w:ascii="標楷體" w:eastAsia="標楷體" w:hAnsi="Times New Roman" w:cs="標楷體"/>
      <w:color w:val="000000"/>
      <w:kern w:val="0"/>
      <w:szCs w:val="24"/>
    </w:rPr>
  </w:style>
  <w:style w:type="table" w:styleId="a3">
    <w:name w:val="Table Grid"/>
    <w:basedOn w:val="a1"/>
    <w:uiPriority w:val="59"/>
    <w:rsid w:val="003F3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7165"/>
    <w:pPr>
      <w:tabs>
        <w:tab w:val="center" w:pos="4153"/>
        <w:tab w:val="right" w:pos="8306"/>
      </w:tabs>
      <w:snapToGrid w:val="0"/>
    </w:pPr>
    <w:rPr>
      <w:sz w:val="20"/>
      <w:szCs w:val="20"/>
    </w:rPr>
  </w:style>
  <w:style w:type="character" w:customStyle="1" w:styleId="a5">
    <w:name w:val="頁首 字元"/>
    <w:basedOn w:val="a0"/>
    <w:link w:val="a4"/>
    <w:uiPriority w:val="99"/>
    <w:rsid w:val="00E17165"/>
    <w:rPr>
      <w:sz w:val="20"/>
      <w:szCs w:val="20"/>
    </w:rPr>
  </w:style>
  <w:style w:type="paragraph" w:styleId="a6">
    <w:name w:val="footer"/>
    <w:basedOn w:val="a"/>
    <w:link w:val="a7"/>
    <w:uiPriority w:val="99"/>
    <w:unhideWhenUsed/>
    <w:rsid w:val="00E17165"/>
    <w:pPr>
      <w:tabs>
        <w:tab w:val="center" w:pos="4153"/>
        <w:tab w:val="right" w:pos="8306"/>
      </w:tabs>
      <w:snapToGrid w:val="0"/>
    </w:pPr>
    <w:rPr>
      <w:sz w:val="20"/>
      <w:szCs w:val="20"/>
    </w:rPr>
  </w:style>
  <w:style w:type="character" w:customStyle="1" w:styleId="a7">
    <w:name w:val="頁尾 字元"/>
    <w:basedOn w:val="a0"/>
    <w:link w:val="a6"/>
    <w:uiPriority w:val="99"/>
    <w:rsid w:val="00E17165"/>
    <w:rPr>
      <w:sz w:val="20"/>
      <w:szCs w:val="20"/>
    </w:rPr>
  </w:style>
  <w:style w:type="paragraph" w:styleId="a8">
    <w:name w:val="List Paragraph"/>
    <w:basedOn w:val="a"/>
    <w:uiPriority w:val="34"/>
    <w:qFormat/>
    <w:rsid w:val="00E462F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3F"/>
    <w:pPr>
      <w:widowControl w:val="0"/>
    </w:pPr>
  </w:style>
  <w:style w:type="paragraph" w:styleId="2">
    <w:name w:val="heading 2"/>
    <w:basedOn w:val="a"/>
    <w:link w:val="20"/>
    <w:qFormat/>
    <w:rsid w:val="003F3D3F"/>
    <w:pPr>
      <w:widowControl/>
      <w:spacing w:before="100" w:beforeAutospacing="1" w:after="100" w:afterAutospacing="1"/>
      <w:outlineLvl w:val="1"/>
    </w:pPr>
    <w:rPr>
      <w:rFonts w:ascii="新細明體" w:eastAsia="新細明體" w:hAnsi="新細明體" w:cs="Times New Roman"/>
      <w:b/>
      <w:bCs/>
      <w:color w:val="000000"/>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F3D3F"/>
    <w:rPr>
      <w:rFonts w:ascii="新細明體" w:eastAsia="新細明體" w:hAnsi="新細明體" w:cs="Times New Roman"/>
      <w:b/>
      <w:bCs/>
      <w:color w:val="000000"/>
      <w:kern w:val="0"/>
      <w:sz w:val="36"/>
      <w:szCs w:val="36"/>
      <w:lang w:val="x-none" w:eastAsia="x-none"/>
    </w:rPr>
  </w:style>
  <w:style w:type="paragraph" w:customStyle="1" w:styleId="Default">
    <w:name w:val="Default"/>
    <w:rsid w:val="003F3D3F"/>
    <w:pPr>
      <w:widowControl w:val="0"/>
      <w:autoSpaceDE w:val="0"/>
      <w:autoSpaceDN w:val="0"/>
      <w:adjustRightInd w:val="0"/>
    </w:pPr>
    <w:rPr>
      <w:rFonts w:ascii="標楷體" w:eastAsia="標楷體" w:hAnsi="Times New Roman" w:cs="標楷體"/>
      <w:color w:val="000000"/>
      <w:kern w:val="0"/>
      <w:szCs w:val="24"/>
    </w:rPr>
  </w:style>
  <w:style w:type="table" w:styleId="a3">
    <w:name w:val="Table Grid"/>
    <w:basedOn w:val="a1"/>
    <w:uiPriority w:val="59"/>
    <w:rsid w:val="003F3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7165"/>
    <w:pPr>
      <w:tabs>
        <w:tab w:val="center" w:pos="4153"/>
        <w:tab w:val="right" w:pos="8306"/>
      </w:tabs>
      <w:snapToGrid w:val="0"/>
    </w:pPr>
    <w:rPr>
      <w:sz w:val="20"/>
      <w:szCs w:val="20"/>
    </w:rPr>
  </w:style>
  <w:style w:type="character" w:customStyle="1" w:styleId="a5">
    <w:name w:val="頁首 字元"/>
    <w:basedOn w:val="a0"/>
    <w:link w:val="a4"/>
    <w:uiPriority w:val="99"/>
    <w:rsid w:val="00E17165"/>
    <w:rPr>
      <w:sz w:val="20"/>
      <w:szCs w:val="20"/>
    </w:rPr>
  </w:style>
  <w:style w:type="paragraph" w:styleId="a6">
    <w:name w:val="footer"/>
    <w:basedOn w:val="a"/>
    <w:link w:val="a7"/>
    <w:uiPriority w:val="99"/>
    <w:unhideWhenUsed/>
    <w:rsid w:val="00E17165"/>
    <w:pPr>
      <w:tabs>
        <w:tab w:val="center" w:pos="4153"/>
        <w:tab w:val="right" w:pos="8306"/>
      </w:tabs>
      <w:snapToGrid w:val="0"/>
    </w:pPr>
    <w:rPr>
      <w:sz w:val="20"/>
      <w:szCs w:val="20"/>
    </w:rPr>
  </w:style>
  <w:style w:type="character" w:customStyle="1" w:styleId="a7">
    <w:name w:val="頁尾 字元"/>
    <w:basedOn w:val="a0"/>
    <w:link w:val="a6"/>
    <w:uiPriority w:val="99"/>
    <w:rsid w:val="00E17165"/>
    <w:rPr>
      <w:sz w:val="20"/>
      <w:szCs w:val="20"/>
    </w:rPr>
  </w:style>
  <w:style w:type="paragraph" w:styleId="a8">
    <w:name w:val="List Paragraph"/>
    <w:basedOn w:val="a"/>
    <w:uiPriority w:val="34"/>
    <w:qFormat/>
    <w:rsid w:val="00E462F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1034</Words>
  <Characters>5897</Characters>
  <Application>Microsoft Office Word</Application>
  <DocSecurity>0</DocSecurity>
  <Lines>49</Lines>
  <Paragraphs>13</Paragraphs>
  <ScaleCrop>false</ScaleCrop>
  <Company>SYNNEX</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許淑喬</dc:creator>
  <cp:keywords/>
  <dc:description/>
  <cp:lastModifiedBy>劉賢德</cp:lastModifiedBy>
  <cp:revision>20</cp:revision>
  <dcterms:created xsi:type="dcterms:W3CDTF">2015-06-10T08:56:00Z</dcterms:created>
  <dcterms:modified xsi:type="dcterms:W3CDTF">2015-06-11T00:33:00Z</dcterms:modified>
</cp:coreProperties>
</file>