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1C" w:rsidRPr="00F3544C" w:rsidRDefault="009E221C" w:rsidP="00E74B77">
      <w:pPr>
        <w:pStyle w:val="a3"/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F3544C">
        <w:rPr>
          <w:rFonts w:ascii="標楷體" w:eastAsia="標楷體" w:hAnsi="標楷體" w:hint="eastAsia"/>
          <w:sz w:val="36"/>
          <w:szCs w:val="36"/>
        </w:rPr>
        <w:t>馬偕醫學</w:t>
      </w:r>
      <w:r w:rsidR="00072C53">
        <w:rPr>
          <w:rFonts w:ascii="標楷體" w:eastAsia="標楷體" w:hAnsi="標楷體" w:hint="eastAsia"/>
          <w:sz w:val="36"/>
          <w:szCs w:val="36"/>
          <w:lang w:eastAsia="zh-HK"/>
        </w:rPr>
        <w:t>大學</w:t>
      </w:r>
      <w:r w:rsidRPr="00F3544C">
        <w:rPr>
          <w:rFonts w:ascii="標楷體" w:eastAsia="標楷體" w:hAnsi="標楷體" w:hint="eastAsia"/>
          <w:sz w:val="36"/>
          <w:szCs w:val="36"/>
        </w:rPr>
        <w:t>教師</w:t>
      </w:r>
      <w:r>
        <w:rPr>
          <w:rFonts w:ascii="標楷體" w:eastAsia="標楷體" w:hAnsi="標楷體" w:hint="eastAsia"/>
          <w:sz w:val="36"/>
          <w:szCs w:val="36"/>
        </w:rPr>
        <w:t>資格審查</w:t>
      </w:r>
      <w:r w:rsidRPr="00F3544C">
        <w:rPr>
          <w:rFonts w:ascii="標楷體" w:eastAsia="標楷體" w:hAnsi="標楷體" w:hint="eastAsia"/>
          <w:sz w:val="36"/>
          <w:szCs w:val="36"/>
        </w:rPr>
        <w:t>申請表</w:t>
      </w:r>
    </w:p>
    <w:tbl>
      <w:tblPr>
        <w:tblW w:w="10473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1382"/>
        <w:gridCol w:w="1113"/>
        <w:gridCol w:w="1988"/>
        <w:gridCol w:w="690"/>
        <w:gridCol w:w="13"/>
        <w:gridCol w:w="715"/>
        <w:gridCol w:w="567"/>
        <w:gridCol w:w="142"/>
        <w:gridCol w:w="2835"/>
      </w:tblGrid>
      <w:tr w:rsidR="00D06D5B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B77" w:rsidRPr="009E221C" w:rsidRDefault="00E74B77" w:rsidP="00E74B77">
            <w:pPr>
              <w:jc w:val="center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申請人</w:t>
            </w:r>
          </w:p>
        </w:tc>
        <w:tc>
          <w:tcPr>
            <w:tcW w:w="31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B77" w:rsidRPr="009E221C" w:rsidRDefault="00E74B77" w:rsidP="002D1BFB">
            <w:pPr>
              <w:jc w:val="both"/>
              <w:rPr>
                <w:rFonts w:eastAsia="標楷體" w:hint="eastAsia"/>
                <w:u w:val="single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4B77" w:rsidRPr="009E221C" w:rsidRDefault="00E74B77" w:rsidP="00E74B77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任教單位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B77" w:rsidRPr="009E221C" w:rsidRDefault="00E74B77" w:rsidP="00E74B77">
            <w:pPr>
              <w:spacing w:line="240" w:lineRule="exact"/>
              <w:ind w:rightChars="-11" w:right="-26"/>
              <w:jc w:val="both"/>
              <w:rPr>
                <w:rFonts w:eastAsia="標楷體" w:hint="eastAsia"/>
              </w:rPr>
            </w:pPr>
          </w:p>
        </w:tc>
      </w:tr>
      <w:tr w:rsidR="00E74B77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B77" w:rsidRDefault="00E74B77" w:rsidP="00E74B7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新聘或</w:t>
            </w:r>
          </w:p>
          <w:p w:rsidR="00E74B77" w:rsidRPr="009E221C" w:rsidRDefault="00E74B77" w:rsidP="00E74B7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HK"/>
              </w:rPr>
              <w:t>升等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B77" w:rsidRDefault="00E74B77" w:rsidP="00E74B77">
            <w:pPr>
              <w:jc w:val="both"/>
              <w:rPr>
                <w:rFonts w:eastAsia="標楷體"/>
                <w:lang w:eastAsia="zh-HK"/>
              </w:rPr>
            </w:pPr>
            <w:r>
              <w:rPr>
                <w:rFonts w:ascii="標楷體" w:eastAsia="標楷體" w:hint="eastAsia"/>
                <w:bCs/>
              </w:rPr>
              <w:t>□</w:t>
            </w:r>
            <w:r>
              <w:rPr>
                <w:rFonts w:eastAsia="標楷體" w:hint="eastAsia"/>
                <w:lang w:eastAsia="zh-HK"/>
              </w:rPr>
              <w:t>新聘</w:t>
            </w:r>
          </w:p>
          <w:p w:rsidR="00E74B77" w:rsidRDefault="00E74B77" w:rsidP="00E74B77">
            <w:pPr>
              <w:jc w:val="both"/>
              <w:rPr>
                <w:rFonts w:ascii="標楷體" w:eastAsia="標楷體" w:hint="eastAsia"/>
                <w:bCs/>
              </w:rPr>
            </w:pPr>
            <w:r>
              <w:rPr>
                <w:rFonts w:ascii="標楷體" w:eastAsia="標楷體" w:hint="eastAsia"/>
                <w:bCs/>
              </w:rPr>
              <w:t>□</w:t>
            </w:r>
            <w:r>
              <w:rPr>
                <w:rFonts w:eastAsia="標楷體" w:hint="eastAsia"/>
                <w:lang w:eastAsia="zh-HK"/>
              </w:rPr>
              <w:t>升等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B77" w:rsidRPr="009E221C" w:rsidRDefault="00E74B77" w:rsidP="002C7B44">
            <w:pPr>
              <w:jc w:val="center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  <w:lang w:eastAsia="zh-HK"/>
              </w:rPr>
              <w:t>審查職級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208" w:rsidRDefault="002A6208" w:rsidP="00E74B77">
            <w:pPr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□教授</w:t>
            </w:r>
          </w:p>
          <w:p w:rsidR="002A6208" w:rsidRDefault="002A6208" w:rsidP="002A6208">
            <w:pPr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□副教授</w:t>
            </w:r>
          </w:p>
          <w:p w:rsidR="002A6208" w:rsidRDefault="002A6208" w:rsidP="002A6208">
            <w:pPr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□助理教授</w:t>
            </w:r>
          </w:p>
          <w:p w:rsidR="00E74B77" w:rsidRPr="009E221C" w:rsidRDefault="00E74B77" w:rsidP="002A6208">
            <w:pPr>
              <w:jc w:val="both"/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  <w:bCs/>
              </w:rPr>
              <w:t>□講師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B77" w:rsidRPr="009E221C" w:rsidRDefault="00E74B77" w:rsidP="00E74B77">
            <w:pPr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  <w:bCs/>
              </w:rPr>
              <w:t>送審類別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74B77" w:rsidRDefault="00E74B77" w:rsidP="00E74B77">
            <w:pPr>
              <w:jc w:val="both"/>
              <w:rPr>
                <w:rFonts w:ascii="標楷體" w:eastAsia="標楷體" w:hint="eastAsia"/>
                <w:bCs/>
              </w:rPr>
            </w:pPr>
            <w:r>
              <w:rPr>
                <w:rFonts w:ascii="標楷體" w:eastAsia="標楷體" w:hint="eastAsia"/>
                <w:bCs/>
              </w:rPr>
              <w:t>□專門著作</w:t>
            </w:r>
            <w:r w:rsidR="001E741F">
              <w:rPr>
                <w:rFonts w:ascii="標楷體" w:eastAsia="標楷體" w:hint="eastAsia"/>
                <w:bCs/>
              </w:rPr>
              <w:t xml:space="preserve">　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  <w:r w:rsidR="0006698C">
              <w:rPr>
                <w:rFonts w:ascii="標楷體" w:eastAsia="標楷體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</w:rPr>
              <w:t>□技術報告</w:t>
            </w:r>
          </w:p>
          <w:p w:rsidR="00E74B77" w:rsidRPr="002D1BFB" w:rsidRDefault="00E74B77" w:rsidP="00E74B77">
            <w:pPr>
              <w:jc w:val="both"/>
              <w:rPr>
                <w:rFonts w:ascii="標楷體" w:eastAsia="標楷體" w:hint="eastAsia"/>
                <w:bCs/>
              </w:rPr>
            </w:pPr>
            <w:r>
              <w:rPr>
                <w:rFonts w:ascii="標楷體" w:eastAsia="標楷體" w:hint="eastAsia"/>
                <w:bCs/>
              </w:rPr>
              <w:t>□作品或藝術成就證明</w:t>
            </w:r>
          </w:p>
          <w:p w:rsidR="00E74B77" w:rsidRDefault="00E74B77" w:rsidP="00E74B77">
            <w:pPr>
              <w:jc w:val="both"/>
              <w:rPr>
                <w:rFonts w:ascii="標楷體" w:eastAsia="標楷體" w:hint="eastAsia"/>
                <w:bCs/>
              </w:rPr>
            </w:pPr>
            <w:r>
              <w:rPr>
                <w:rFonts w:ascii="標楷體" w:eastAsia="標楷體" w:hint="eastAsia"/>
                <w:bCs/>
              </w:rPr>
              <w:t>□體育成就證明</w:t>
            </w:r>
          </w:p>
          <w:p w:rsidR="00E74B77" w:rsidRDefault="00E74B77" w:rsidP="00E74B77">
            <w:pPr>
              <w:jc w:val="both"/>
              <w:rPr>
                <w:rFonts w:ascii="標楷體" w:eastAsia="標楷體" w:hint="eastAsia"/>
                <w:bCs/>
              </w:rPr>
            </w:pPr>
            <w:r w:rsidRPr="000B561F">
              <w:rPr>
                <w:rFonts w:ascii="標楷體" w:eastAsia="標楷體" w:hint="eastAsia"/>
                <w:bCs/>
              </w:rPr>
              <w:t>□</w:t>
            </w:r>
            <w:r>
              <w:rPr>
                <w:rFonts w:ascii="標楷體" w:eastAsia="標楷體" w:hint="eastAsia"/>
                <w:bCs/>
              </w:rPr>
              <w:t>文憑送審</w:t>
            </w:r>
            <w:r w:rsidR="001E741F">
              <w:rPr>
                <w:rFonts w:ascii="標楷體" w:eastAsia="標楷體" w:hint="eastAsia"/>
                <w:bCs/>
              </w:rPr>
              <w:t xml:space="preserve">　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  <w:r w:rsidR="0006698C">
              <w:rPr>
                <w:rFonts w:ascii="標楷體" w:eastAsia="標楷體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</w:rPr>
              <w:t>□教學實務</w:t>
            </w:r>
          </w:p>
        </w:tc>
      </w:tr>
      <w:tr w:rsidR="00E74B77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0473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B77" w:rsidRPr="009E221C" w:rsidRDefault="00E74B77" w:rsidP="00E74B77">
            <w:pPr>
              <w:spacing w:line="240" w:lineRule="exact"/>
              <w:ind w:rightChars="-11" w:right="-26"/>
              <w:jc w:val="center"/>
              <w:rPr>
                <w:rFonts w:ascii="標楷體" w:eastAsia="標楷體" w:hAnsi="標楷體" w:hint="eastAsia"/>
              </w:rPr>
            </w:pPr>
            <w:r w:rsidRPr="009E221C">
              <w:rPr>
                <w:rFonts w:ascii="標楷體" w:eastAsia="標楷體" w:hAnsi="標楷體" w:hint="eastAsia"/>
              </w:rPr>
              <w:t>各級教評會及著作外審情形一覽表</w:t>
            </w:r>
          </w:p>
        </w:tc>
      </w:tr>
      <w:tr w:rsidR="00D37AB3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10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B14FF" w:rsidRDefault="00D37AB3" w:rsidP="00E74B77">
            <w:pPr>
              <w:jc w:val="center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>級</w:t>
            </w:r>
          </w:p>
          <w:p w:rsidR="00D37AB3" w:rsidRPr="009E221C" w:rsidRDefault="00D37AB3" w:rsidP="00E74B77">
            <w:pPr>
              <w:jc w:val="center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教評會</w:t>
            </w:r>
          </w:p>
        </w:tc>
        <w:tc>
          <w:tcPr>
            <w:tcW w:w="4483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7AB3" w:rsidRDefault="00D37AB3" w:rsidP="00D37AB3">
            <w:pPr>
              <w:spacing w:beforeLines="50" w:before="180" w:line="280" w:lineRule="exact"/>
              <w:jc w:val="both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(</w:t>
            </w:r>
            <w:r w:rsidR="008F58F1" w:rsidRPr="009E221C">
              <w:rPr>
                <w:rFonts w:eastAsia="標楷體" w:hint="eastAsia"/>
                <w:u w:val="single"/>
              </w:rPr>
              <w:t xml:space="preserve">  </w:t>
            </w:r>
            <w:r w:rsidR="008F58F1">
              <w:rPr>
                <w:rFonts w:eastAsia="標楷體"/>
                <w:u w:val="single"/>
              </w:rPr>
              <w:t xml:space="preserve">   </w:t>
            </w:r>
            <w:r w:rsidR="008F58F1" w:rsidRPr="009E221C">
              <w:rPr>
                <w:rFonts w:eastAsia="標楷體" w:hint="eastAsia"/>
                <w:u w:val="single"/>
              </w:rPr>
              <w:t xml:space="preserve"> </w:t>
            </w:r>
            <w:r w:rsidRPr="009E221C">
              <w:rPr>
                <w:rFonts w:eastAsia="標楷體" w:hint="eastAsia"/>
              </w:rPr>
              <w:t>年</w:t>
            </w:r>
            <w:r w:rsidR="008F58F1" w:rsidRPr="009E221C">
              <w:rPr>
                <w:rFonts w:eastAsia="標楷體" w:hint="eastAsia"/>
                <w:u w:val="single"/>
              </w:rPr>
              <w:t xml:space="preserve">  </w:t>
            </w:r>
            <w:r w:rsidR="008F58F1">
              <w:rPr>
                <w:rFonts w:eastAsia="標楷體"/>
                <w:u w:val="single"/>
              </w:rPr>
              <w:t xml:space="preserve">  </w:t>
            </w:r>
            <w:r w:rsidR="008F58F1" w:rsidRPr="009E221C">
              <w:rPr>
                <w:rFonts w:eastAsia="標楷體" w:hint="eastAsia"/>
                <w:u w:val="single"/>
              </w:rPr>
              <w:t xml:space="preserve"> </w:t>
            </w:r>
            <w:r w:rsidRPr="009E221C">
              <w:rPr>
                <w:rFonts w:eastAsia="標楷體" w:hint="eastAsia"/>
              </w:rPr>
              <w:t>月</w:t>
            </w:r>
            <w:r w:rsidRPr="009E221C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</w:t>
            </w:r>
            <w:r w:rsidRPr="009E221C">
              <w:rPr>
                <w:rFonts w:eastAsia="標楷體" w:hint="eastAsia"/>
              </w:rPr>
              <w:t>日</w:t>
            </w:r>
            <w:r w:rsidRPr="009E221C">
              <w:rPr>
                <w:rFonts w:eastAsia="標楷體" w:hint="eastAsia"/>
              </w:rPr>
              <w:t>)</w:t>
            </w:r>
            <w:r w:rsidR="00F620BA" w:rsidRPr="009E221C">
              <w:rPr>
                <w:rFonts w:eastAsia="標楷體" w:hint="eastAsia"/>
                <w:u w:val="single"/>
              </w:rPr>
              <w:t xml:space="preserve">      </w:t>
            </w:r>
            <w:r w:rsidRPr="009E221C">
              <w:rPr>
                <w:rFonts w:eastAsia="標楷體" w:hint="eastAsia"/>
              </w:rPr>
              <w:t>學年度</w:t>
            </w:r>
          </w:p>
          <w:p w:rsidR="00D37AB3" w:rsidRPr="009E221C" w:rsidRDefault="00D37AB3" w:rsidP="00D37AB3">
            <w:pPr>
              <w:spacing w:beforeLines="50" w:before="180" w:line="280" w:lineRule="exact"/>
              <w:jc w:val="both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第</w:t>
            </w:r>
            <w:r w:rsidRPr="009E221C">
              <w:rPr>
                <w:rFonts w:eastAsia="標楷體" w:hint="eastAsia"/>
                <w:u w:val="single"/>
              </w:rPr>
              <w:t xml:space="preserve">   </w:t>
            </w:r>
            <w:r w:rsidRPr="009E221C">
              <w:rPr>
                <w:rFonts w:eastAsia="標楷體" w:hint="eastAsia"/>
              </w:rPr>
              <w:t>學期第</w:t>
            </w:r>
            <w:r w:rsidRPr="009E221C">
              <w:rPr>
                <w:rFonts w:eastAsia="標楷體" w:hint="eastAsia"/>
                <w:u w:val="single"/>
              </w:rPr>
              <w:t xml:space="preserve">   </w:t>
            </w:r>
            <w:r w:rsidRPr="009E221C">
              <w:rPr>
                <w:rFonts w:eastAsia="標楷體" w:hint="eastAsia"/>
              </w:rPr>
              <w:t>次系級教師評審委員會決議：</w:t>
            </w:r>
          </w:p>
          <w:p w:rsidR="00D37AB3" w:rsidRPr="009E221C" w:rsidRDefault="00D37AB3" w:rsidP="00D37AB3">
            <w:pPr>
              <w:spacing w:beforeLines="50" w:before="180" w:line="280" w:lineRule="exact"/>
              <w:ind w:firstLineChars="32" w:firstLine="77"/>
              <w:jc w:val="both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□通過，准予提送資格</w:t>
            </w:r>
            <w:r w:rsidRPr="009E221C">
              <w:rPr>
                <w:rFonts w:eastAsia="標楷體" w:hint="eastAsia"/>
              </w:rPr>
              <w:t>/</w:t>
            </w:r>
            <w:r w:rsidRPr="009E221C">
              <w:rPr>
                <w:rFonts w:eastAsia="標楷體" w:hint="eastAsia"/>
              </w:rPr>
              <w:t>升等審查</w:t>
            </w:r>
          </w:p>
          <w:p w:rsidR="00D37AB3" w:rsidRPr="009E221C" w:rsidRDefault="00D37AB3" w:rsidP="00D37AB3">
            <w:pPr>
              <w:spacing w:afterLines="100" w:after="360" w:line="280" w:lineRule="exact"/>
              <w:ind w:firstLineChars="32" w:firstLine="77"/>
              <w:jc w:val="both"/>
              <w:rPr>
                <w:rFonts w:eastAsia="標楷體" w:hint="eastAsia"/>
                <w:b/>
              </w:rPr>
            </w:pPr>
            <w:r w:rsidRPr="009E221C">
              <w:rPr>
                <w:rFonts w:eastAsia="標楷體" w:hint="eastAsia"/>
              </w:rPr>
              <w:t>□不予通過，理由：</w:t>
            </w:r>
            <w:r w:rsidRPr="009E221C">
              <w:rPr>
                <w:rFonts w:eastAsia="標楷體" w:hint="eastAsia"/>
                <w:u w:val="single"/>
              </w:rPr>
              <w:t xml:space="preserve">                  </w:t>
            </w:r>
            <w:r w:rsidRPr="009E221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E221C">
              <w:rPr>
                <w:rFonts w:ascii="標楷體" w:eastAsia="標楷體" w:hAnsi="標楷體" w:hint="eastAsia"/>
              </w:rPr>
              <w:t>。</w:t>
            </w:r>
            <w:r w:rsidRPr="009E221C">
              <w:rPr>
                <w:rFonts w:eastAsia="標楷體" w:hint="eastAsia"/>
              </w:rPr>
              <w:t xml:space="preserve">           </w:t>
            </w:r>
            <w:r w:rsidRPr="009E221C">
              <w:rPr>
                <w:rFonts w:eastAsia="標楷體" w:hint="eastAsia"/>
                <w:u w:val="single"/>
              </w:rPr>
              <w:t xml:space="preserve"> 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7AB3" w:rsidRPr="00255F60" w:rsidRDefault="00D37AB3" w:rsidP="00D37AB3">
            <w:pPr>
              <w:spacing w:line="240" w:lineRule="exact"/>
              <w:jc w:val="center"/>
              <w:rPr>
                <w:rFonts w:ascii="標楷體" w:eastAsia="標楷體"/>
                <w:bCs/>
                <w:sz w:val="22"/>
                <w:lang w:eastAsia="zh-HK"/>
              </w:rPr>
            </w:pPr>
            <w:r w:rsidRPr="009E221C">
              <w:rPr>
                <w:rFonts w:eastAsia="標楷體" w:hint="eastAsia"/>
              </w:rPr>
              <w:t>教</w:t>
            </w:r>
            <w:r w:rsidRPr="00255F60">
              <w:rPr>
                <w:rFonts w:ascii="標楷體" w:eastAsia="標楷體" w:hint="eastAsia"/>
                <w:bCs/>
                <w:sz w:val="22"/>
                <w:lang w:eastAsia="zh-HK"/>
              </w:rPr>
              <w:t>學服務成績</w:t>
            </w:r>
          </w:p>
          <w:p w:rsidR="00D37AB3" w:rsidRPr="009E221C" w:rsidRDefault="00D37AB3" w:rsidP="00D37AB3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255F60">
              <w:rPr>
                <w:rFonts w:ascii="標楷體" w:eastAsia="標楷體" w:hint="eastAsia"/>
                <w:bCs/>
                <w:sz w:val="22"/>
                <w:lang w:eastAsia="zh-HK"/>
              </w:rPr>
              <w:t>(30%)</w:t>
            </w:r>
          </w:p>
        </w:tc>
        <w:tc>
          <w:tcPr>
            <w:tcW w:w="14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AB3" w:rsidRDefault="00D37AB3" w:rsidP="00D37AB3">
            <w:pPr>
              <w:spacing w:line="240" w:lineRule="exact"/>
              <w:jc w:val="center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教學</w:t>
            </w:r>
          </w:p>
          <w:p w:rsidR="00D37AB3" w:rsidRPr="009E221C" w:rsidRDefault="00D37AB3" w:rsidP="00D37AB3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(</w:t>
            </w:r>
            <w:r w:rsidRPr="009E221C">
              <w:rPr>
                <w:rFonts w:eastAsia="標楷體" w:hint="eastAsia"/>
              </w:rPr>
              <w:t>原始分數</w:t>
            </w:r>
            <w:r w:rsidRPr="009E221C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D37AB3" w:rsidRPr="00FE55A2" w:rsidRDefault="00D37AB3" w:rsidP="00D37AB3">
            <w:pPr>
              <w:spacing w:line="240" w:lineRule="exact"/>
              <w:ind w:rightChars="-11" w:right="-26"/>
              <w:jc w:val="center"/>
              <w:rPr>
                <w:rFonts w:eastAsia="標楷體" w:hint="eastAsia"/>
                <w:color w:val="A6A6A6"/>
              </w:rPr>
            </w:pP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(</w:t>
            </w: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新聘教師免填</w:t>
            </w: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)</w:t>
            </w:r>
          </w:p>
        </w:tc>
      </w:tr>
      <w:tr w:rsidR="00D37AB3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0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AB3" w:rsidRPr="009E221C" w:rsidRDefault="00D37AB3" w:rsidP="00257C1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7AB3" w:rsidRPr="009E221C" w:rsidRDefault="00D37AB3" w:rsidP="00257C11">
            <w:pPr>
              <w:jc w:val="both"/>
              <w:rPr>
                <w:rFonts w:eastAsia="標楷體" w:hint="eastAsia"/>
                <w:u w:val="single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AB3" w:rsidRPr="009E221C" w:rsidRDefault="00D37AB3" w:rsidP="00D37AB3">
            <w:pPr>
              <w:spacing w:line="2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2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7AB3" w:rsidRDefault="00D37AB3" w:rsidP="00D37AB3">
            <w:pPr>
              <w:spacing w:line="240" w:lineRule="exact"/>
              <w:jc w:val="center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服務</w:t>
            </w:r>
          </w:p>
          <w:p w:rsidR="00D37AB3" w:rsidRPr="009E221C" w:rsidRDefault="00D37AB3" w:rsidP="00D37AB3">
            <w:pPr>
              <w:spacing w:line="240" w:lineRule="exact"/>
              <w:jc w:val="center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(</w:t>
            </w:r>
            <w:r w:rsidRPr="009E221C">
              <w:rPr>
                <w:rFonts w:eastAsia="標楷體" w:hint="eastAsia"/>
              </w:rPr>
              <w:t>原始分數</w:t>
            </w:r>
            <w:r w:rsidRPr="009E221C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37AB3" w:rsidRPr="00FE55A2" w:rsidRDefault="00D37AB3" w:rsidP="00D37AB3">
            <w:pPr>
              <w:spacing w:line="240" w:lineRule="exact"/>
              <w:ind w:rightChars="-11" w:right="-26"/>
              <w:jc w:val="center"/>
              <w:rPr>
                <w:rFonts w:eastAsia="標楷體" w:hint="eastAsia"/>
                <w:color w:val="A6A6A6"/>
              </w:rPr>
            </w:pP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(</w:t>
            </w: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新聘教師免填</w:t>
            </w: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)</w:t>
            </w:r>
          </w:p>
        </w:tc>
      </w:tr>
      <w:tr w:rsidR="00D37AB3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0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AB3" w:rsidRPr="009E221C" w:rsidRDefault="00D37AB3" w:rsidP="00257C1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8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7AB3" w:rsidRPr="009E221C" w:rsidRDefault="00D37AB3" w:rsidP="00257C11">
            <w:pPr>
              <w:jc w:val="both"/>
              <w:rPr>
                <w:rFonts w:eastAsia="標楷體" w:hint="eastAsia"/>
                <w:u w:val="single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37AB3" w:rsidRPr="009E221C" w:rsidRDefault="00D37AB3" w:rsidP="00D37AB3">
            <w:pPr>
              <w:spacing w:line="24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7AB3" w:rsidRDefault="00D37AB3" w:rsidP="00D37AB3">
            <w:pPr>
              <w:spacing w:line="240" w:lineRule="exact"/>
              <w:jc w:val="center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合計</w:t>
            </w:r>
          </w:p>
          <w:p w:rsidR="00D37AB3" w:rsidRPr="0056269B" w:rsidRDefault="00D37AB3" w:rsidP="00D37AB3">
            <w:pPr>
              <w:spacing w:line="240" w:lineRule="exact"/>
              <w:jc w:val="center"/>
              <w:rPr>
                <w:rFonts w:eastAsia="標楷體" w:hint="eastAsia"/>
                <w:sz w:val="18"/>
                <w:szCs w:val="18"/>
              </w:rPr>
            </w:pPr>
            <w:r w:rsidRPr="009E221C">
              <w:rPr>
                <w:rFonts w:eastAsia="標楷體" w:hint="eastAsia"/>
              </w:rPr>
              <w:t>(</w:t>
            </w:r>
            <w:r w:rsidRPr="009E221C">
              <w:rPr>
                <w:rFonts w:eastAsia="標楷體" w:hint="eastAsia"/>
              </w:rPr>
              <w:t>加權後</w:t>
            </w:r>
            <w:r w:rsidRPr="009E221C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D37AB3" w:rsidRPr="00FE55A2" w:rsidRDefault="00D37AB3" w:rsidP="00D37AB3">
            <w:pPr>
              <w:spacing w:line="240" w:lineRule="exact"/>
              <w:ind w:rightChars="-11" w:right="-26"/>
              <w:jc w:val="center"/>
              <w:rPr>
                <w:rFonts w:eastAsia="標楷體" w:hint="eastAsia"/>
                <w:color w:val="A6A6A6"/>
              </w:rPr>
            </w:pP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(</w:t>
            </w: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新聘教師免填</w:t>
            </w:r>
            <w:r w:rsidRPr="00FE55A2">
              <w:rPr>
                <w:rFonts w:eastAsia="標楷體" w:hint="eastAsia"/>
                <w:color w:val="A6A6A6"/>
                <w:sz w:val="18"/>
                <w:szCs w:val="18"/>
              </w:rPr>
              <w:t>)</w:t>
            </w:r>
          </w:p>
        </w:tc>
      </w:tr>
      <w:tr w:rsidR="00D37AB3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2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AB3" w:rsidRPr="009E221C" w:rsidRDefault="00D37AB3" w:rsidP="00E74B7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7AB3" w:rsidRPr="00257C11" w:rsidRDefault="00D37AB3" w:rsidP="00D06D5B">
            <w:pPr>
              <w:spacing w:line="0" w:lineRule="atLeast"/>
              <w:jc w:val="both"/>
              <w:rPr>
                <w:rFonts w:eastAsia="標楷體" w:hint="eastAsia"/>
              </w:rPr>
            </w:pPr>
            <w:r w:rsidRPr="00257C11">
              <w:rPr>
                <w:rFonts w:eastAsia="標楷體" w:hint="eastAsia"/>
                <w:b/>
              </w:rPr>
              <w:t>系級教評會主席簽章</w:t>
            </w:r>
            <w:r>
              <w:rPr>
                <w:rFonts w:eastAsia="標楷體" w:hint="eastAsia"/>
                <w:b/>
              </w:rPr>
              <w:t>：</w:t>
            </w:r>
          </w:p>
        </w:tc>
      </w:tr>
      <w:tr w:rsidR="00D37AB3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2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37AB3" w:rsidRDefault="00D37AB3" w:rsidP="00F21F37">
            <w:pPr>
              <w:ind w:leftChars="-72" w:rightChars="-56" w:right="-134" w:hangingChars="72" w:hanging="173"/>
              <w:jc w:val="center"/>
              <w:rPr>
                <w:rFonts w:eastAsia="標楷體"/>
              </w:rPr>
            </w:pPr>
            <w:r w:rsidRPr="00D37AB3">
              <w:rPr>
                <w:rFonts w:eastAsia="標楷體" w:hint="eastAsia"/>
              </w:rPr>
              <w:t>院</w:t>
            </w:r>
            <w:r w:rsidRPr="00D37AB3">
              <w:rPr>
                <w:rFonts w:eastAsia="標楷體" w:hint="eastAsia"/>
              </w:rPr>
              <w:t>(</w:t>
            </w:r>
            <w:r w:rsidRPr="00D37AB3">
              <w:rPr>
                <w:rFonts w:eastAsia="標楷體" w:hint="eastAsia"/>
              </w:rPr>
              <w:t>中心</w:t>
            </w:r>
            <w:r w:rsidRPr="00D37AB3">
              <w:rPr>
                <w:rFonts w:eastAsia="標楷體" w:hint="eastAsia"/>
              </w:rPr>
              <w:t>)</w:t>
            </w:r>
          </w:p>
          <w:p w:rsidR="004B14FF" w:rsidRPr="009E221C" w:rsidRDefault="004B14FF" w:rsidP="00D37AB3">
            <w:pPr>
              <w:jc w:val="center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教評會</w:t>
            </w: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AB3" w:rsidRPr="00E132CB" w:rsidRDefault="00D37AB3" w:rsidP="000F4401">
            <w:pPr>
              <w:spacing w:beforeLines="50" w:before="180" w:afterLines="50" w:after="180" w:line="280" w:lineRule="exact"/>
              <w:jc w:val="both"/>
              <w:rPr>
                <w:rFonts w:eastAsia="標楷體" w:hint="eastAsia"/>
                <w:b/>
                <w:u w:val="single"/>
              </w:rPr>
            </w:pPr>
            <w:r w:rsidRPr="00D37AB3">
              <w:rPr>
                <w:rFonts w:eastAsia="標楷體" w:hint="eastAsia"/>
              </w:rPr>
              <w:t>本案業經本院</w:t>
            </w:r>
            <w:r w:rsidRPr="00D37AB3">
              <w:rPr>
                <w:rFonts w:eastAsia="標楷體" w:hint="eastAsia"/>
              </w:rPr>
              <w:t>(</w:t>
            </w:r>
            <w:r w:rsidRPr="00D37AB3">
              <w:rPr>
                <w:rFonts w:eastAsia="標楷體" w:hint="eastAsia"/>
              </w:rPr>
              <w:t>中心</w:t>
            </w:r>
            <w:r w:rsidRPr="00D37AB3">
              <w:rPr>
                <w:rFonts w:eastAsia="標楷體" w:hint="eastAsia"/>
              </w:rPr>
              <w:t>)</w:t>
            </w:r>
            <w:r w:rsidRPr="009E221C">
              <w:rPr>
                <w:rFonts w:eastAsia="標楷體" w:hint="eastAsia"/>
              </w:rPr>
              <w:t xml:space="preserve"> (</w:t>
            </w:r>
            <w:r w:rsidR="0029256F" w:rsidRPr="009E221C">
              <w:rPr>
                <w:rFonts w:eastAsia="標楷體" w:hint="eastAsia"/>
                <w:u w:val="single"/>
              </w:rPr>
              <w:t xml:space="preserve">  </w:t>
            </w:r>
            <w:r w:rsidR="0029256F">
              <w:rPr>
                <w:rFonts w:eastAsia="標楷體"/>
                <w:u w:val="single"/>
              </w:rPr>
              <w:t xml:space="preserve">   </w:t>
            </w:r>
            <w:r w:rsidR="0029256F" w:rsidRPr="009E221C">
              <w:rPr>
                <w:rFonts w:eastAsia="標楷體" w:hint="eastAsia"/>
                <w:u w:val="single"/>
              </w:rPr>
              <w:t xml:space="preserve"> </w:t>
            </w:r>
            <w:r w:rsidR="0029256F" w:rsidRPr="009E221C">
              <w:rPr>
                <w:rFonts w:eastAsia="標楷體" w:hint="eastAsia"/>
              </w:rPr>
              <w:t>年</w:t>
            </w:r>
            <w:r w:rsidR="0029256F" w:rsidRPr="009E221C">
              <w:rPr>
                <w:rFonts w:eastAsia="標楷體" w:hint="eastAsia"/>
                <w:u w:val="single"/>
              </w:rPr>
              <w:t xml:space="preserve">  </w:t>
            </w:r>
            <w:r w:rsidR="0029256F">
              <w:rPr>
                <w:rFonts w:eastAsia="標楷體"/>
                <w:u w:val="single"/>
              </w:rPr>
              <w:t xml:space="preserve">  </w:t>
            </w:r>
            <w:r w:rsidR="0029256F" w:rsidRPr="009E221C">
              <w:rPr>
                <w:rFonts w:eastAsia="標楷體" w:hint="eastAsia"/>
                <w:u w:val="single"/>
              </w:rPr>
              <w:t xml:space="preserve"> </w:t>
            </w:r>
            <w:r w:rsidR="0029256F" w:rsidRPr="009E221C">
              <w:rPr>
                <w:rFonts w:eastAsia="標楷體" w:hint="eastAsia"/>
              </w:rPr>
              <w:t>月</w:t>
            </w:r>
            <w:r w:rsidR="0029256F" w:rsidRPr="009E221C">
              <w:rPr>
                <w:rFonts w:eastAsia="標楷體" w:hint="eastAsia"/>
                <w:u w:val="single"/>
              </w:rPr>
              <w:t xml:space="preserve"> </w:t>
            </w:r>
            <w:r w:rsidR="0029256F">
              <w:rPr>
                <w:rFonts w:eastAsia="標楷體"/>
                <w:u w:val="single"/>
              </w:rPr>
              <w:t xml:space="preserve">    </w:t>
            </w:r>
            <w:r w:rsidR="0029256F" w:rsidRPr="009E221C">
              <w:rPr>
                <w:rFonts w:eastAsia="標楷體" w:hint="eastAsia"/>
              </w:rPr>
              <w:t>日</w:t>
            </w:r>
            <w:r w:rsidRPr="009E221C">
              <w:rPr>
                <w:rFonts w:eastAsia="標楷體" w:hint="eastAsia"/>
              </w:rPr>
              <w:t>)</w:t>
            </w:r>
            <w:r w:rsidR="00F620BA" w:rsidRPr="009E221C">
              <w:rPr>
                <w:rFonts w:eastAsia="標楷體" w:hint="eastAsia"/>
                <w:u w:val="single"/>
              </w:rPr>
              <w:t xml:space="preserve">      </w:t>
            </w:r>
            <w:r w:rsidRPr="009E221C">
              <w:rPr>
                <w:rFonts w:eastAsia="標楷體" w:hint="eastAsia"/>
              </w:rPr>
              <w:t>學年度</w:t>
            </w:r>
            <w:r w:rsidR="000F4401" w:rsidRPr="00E132CB">
              <w:rPr>
                <w:rFonts w:eastAsia="標楷體" w:hint="eastAsia"/>
                <w:lang w:eastAsia="zh-HK"/>
              </w:rPr>
              <w:t>第</w:t>
            </w:r>
            <w:r w:rsidR="007811FA" w:rsidRPr="009E221C">
              <w:rPr>
                <w:rFonts w:eastAsia="標楷體" w:hint="eastAsia"/>
                <w:u w:val="single"/>
              </w:rPr>
              <w:t xml:space="preserve">   </w:t>
            </w:r>
            <w:r w:rsidR="000F4401">
              <w:rPr>
                <w:rFonts w:eastAsia="標楷體" w:hint="eastAsia"/>
                <w:lang w:eastAsia="zh-HK"/>
              </w:rPr>
              <w:t>學期</w:t>
            </w:r>
            <w:r w:rsidRPr="009E221C">
              <w:rPr>
                <w:rFonts w:eastAsia="標楷體" w:hint="eastAsia"/>
              </w:rPr>
              <w:t>第</w:t>
            </w:r>
            <w:r w:rsidRPr="009E221C">
              <w:rPr>
                <w:rFonts w:eastAsia="標楷體" w:hint="eastAsia"/>
                <w:u w:val="single"/>
              </w:rPr>
              <w:t xml:space="preserve">   </w:t>
            </w:r>
            <w:r w:rsidRPr="009E221C">
              <w:rPr>
                <w:rFonts w:eastAsia="標楷體" w:hint="eastAsia"/>
              </w:rPr>
              <w:t>次</w:t>
            </w:r>
            <w:r w:rsidRPr="00D37AB3">
              <w:rPr>
                <w:rFonts w:eastAsia="標楷體" w:hint="eastAsia"/>
              </w:rPr>
              <w:t>院</w:t>
            </w:r>
            <w:r w:rsidRPr="00D37AB3">
              <w:rPr>
                <w:rFonts w:eastAsia="標楷體" w:hint="eastAsia"/>
              </w:rPr>
              <w:t>(</w:t>
            </w:r>
            <w:r w:rsidRPr="00D37AB3">
              <w:rPr>
                <w:rFonts w:eastAsia="標楷體" w:hint="eastAsia"/>
              </w:rPr>
              <w:t>中心</w:t>
            </w:r>
            <w:r w:rsidRPr="00D37AB3">
              <w:rPr>
                <w:rFonts w:eastAsia="標楷體" w:hint="eastAsia"/>
              </w:rPr>
              <w:t>)</w:t>
            </w:r>
            <w:r w:rsidR="00962AFA">
              <w:rPr>
                <w:rFonts w:eastAsia="標楷體" w:hint="eastAsia"/>
                <w:lang w:eastAsia="zh-HK"/>
              </w:rPr>
              <w:t>級</w:t>
            </w:r>
            <w:r w:rsidRPr="00D37AB3">
              <w:rPr>
                <w:rFonts w:eastAsia="標楷體" w:hint="eastAsia"/>
              </w:rPr>
              <w:t>教評會複審通過。</w:t>
            </w:r>
          </w:p>
        </w:tc>
      </w:tr>
      <w:tr w:rsidR="00D37AB3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2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AB3" w:rsidRPr="00D37AB3" w:rsidRDefault="00D37AB3" w:rsidP="00D37AB3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7AB3" w:rsidRPr="00D37AB3" w:rsidRDefault="00D37AB3" w:rsidP="00D37AB3">
            <w:pPr>
              <w:spacing w:line="0" w:lineRule="atLeas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  <w:b/>
                <w:lang w:eastAsia="zh-HK"/>
              </w:rPr>
              <w:t>院</w:t>
            </w:r>
            <w:r>
              <w:rPr>
                <w:rFonts w:eastAsia="標楷體" w:hint="eastAsia"/>
                <w:b/>
              </w:rPr>
              <w:t>（</w:t>
            </w:r>
            <w:r>
              <w:rPr>
                <w:rFonts w:eastAsia="標楷體" w:hint="eastAsia"/>
                <w:b/>
                <w:lang w:eastAsia="zh-HK"/>
              </w:rPr>
              <w:t>中心</w:t>
            </w:r>
            <w:r>
              <w:rPr>
                <w:rFonts w:eastAsia="標楷體" w:hint="eastAsia"/>
                <w:b/>
              </w:rPr>
              <w:t>）</w:t>
            </w:r>
            <w:r w:rsidR="00962AFA" w:rsidRPr="00962AFA">
              <w:rPr>
                <w:rFonts w:eastAsia="標楷體" w:hint="eastAsia"/>
                <w:b/>
              </w:rPr>
              <w:t>級</w:t>
            </w:r>
            <w:r w:rsidRPr="00257C11">
              <w:rPr>
                <w:rFonts w:eastAsia="標楷體" w:hint="eastAsia"/>
                <w:b/>
              </w:rPr>
              <w:t>教評會主席簽章</w:t>
            </w:r>
            <w:r>
              <w:rPr>
                <w:rFonts w:eastAsia="標楷體" w:hint="eastAsia"/>
                <w:b/>
              </w:rPr>
              <w:t>：</w:t>
            </w:r>
          </w:p>
        </w:tc>
      </w:tr>
      <w:tr w:rsidR="00257C11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57C11" w:rsidRPr="009E221C" w:rsidRDefault="00257C11" w:rsidP="00257C11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人事室</w:t>
            </w:r>
          </w:p>
        </w:tc>
        <w:tc>
          <w:tcPr>
            <w:tcW w:w="44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4C92" w:rsidRDefault="00257C11" w:rsidP="00D37AB3">
            <w:pPr>
              <w:spacing w:afterLines="50" w:after="18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送審</w:t>
            </w:r>
            <w:r w:rsidR="00057554">
              <w:rPr>
                <w:rFonts w:ascii="標楷體" w:eastAsia="標楷體" w:hAnsi="標楷體" w:hint="eastAsia"/>
                <w:color w:val="000000"/>
                <w:lang w:eastAsia="zh-HK"/>
              </w:rPr>
              <w:t>著作</w:t>
            </w:r>
            <w:r w:rsidR="00057554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成果</w:t>
            </w:r>
            <w:r w:rsidRPr="009E221C">
              <w:rPr>
                <w:rFonts w:ascii="標楷體" w:eastAsia="標楷體" w:hAnsi="標楷體" w:hint="eastAsia"/>
                <w:color w:val="000000"/>
              </w:rPr>
              <w:t>外審情形：</w:t>
            </w:r>
          </w:p>
          <w:p w:rsidR="00257C11" w:rsidRDefault="00FD5CA0" w:rsidP="00D37AB3">
            <w:pPr>
              <w:spacing w:line="0" w:lineRule="atLeast"/>
              <w:ind w:leftChars="32" w:left="360" w:hangingChars="118" w:hanging="283"/>
              <w:jc w:val="both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□通過</w:t>
            </w:r>
            <w:r>
              <w:rPr>
                <w:rFonts w:eastAsia="標楷體" w:hint="eastAsia"/>
              </w:rPr>
              <w:t>（外審委員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人中至少有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人評分</w:t>
            </w:r>
            <w:r>
              <w:rPr>
                <w:rFonts w:eastAsia="標楷體" w:hint="eastAsia"/>
              </w:rPr>
              <w:t>70</w:t>
            </w:r>
            <w:r>
              <w:rPr>
                <w:rFonts w:eastAsia="標楷體" w:hint="eastAsia"/>
              </w:rPr>
              <w:t>分以上）</w:t>
            </w:r>
          </w:p>
          <w:p w:rsidR="00FD5CA0" w:rsidRDefault="00FD5CA0" w:rsidP="00D37AB3">
            <w:pPr>
              <w:spacing w:line="0" w:lineRule="atLeast"/>
              <w:ind w:firstLineChars="32" w:firstLine="77"/>
              <w:jc w:val="both"/>
              <w:rPr>
                <w:rFonts w:ascii="標楷體" w:eastAsia="標楷體" w:hint="eastAsia"/>
                <w:bCs/>
                <w:sz w:val="22"/>
              </w:rPr>
            </w:pPr>
            <w:r w:rsidRPr="009E221C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未</w:t>
            </w:r>
            <w:r w:rsidRPr="009E221C">
              <w:rPr>
                <w:rFonts w:eastAsia="標楷體" w:hint="eastAsia"/>
              </w:rPr>
              <w:t>通過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center"/>
              <w:rPr>
                <w:rFonts w:ascii="標楷體" w:eastAsia="標楷體"/>
                <w:bCs/>
                <w:sz w:val="22"/>
                <w:lang w:eastAsia="zh-HK"/>
              </w:rPr>
            </w:pPr>
            <w:r>
              <w:rPr>
                <w:rFonts w:ascii="標楷體" w:eastAsia="標楷體" w:hint="eastAsia"/>
                <w:bCs/>
                <w:sz w:val="22"/>
                <w:lang w:eastAsia="zh-HK"/>
              </w:rPr>
              <w:t>外審</w:t>
            </w:r>
          </w:p>
          <w:p w:rsidR="00257C11" w:rsidRDefault="00257C11" w:rsidP="00257C11">
            <w:pPr>
              <w:spacing w:line="360" w:lineRule="exact"/>
              <w:jc w:val="center"/>
              <w:rPr>
                <w:rFonts w:ascii="標楷體" w:eastAsia="標楷體" w:hint="eastAsia"/>
                <w:bCs/>
                <w:sz w:val="22"/>
              </w:rPr>
            </w:pPr>
            <w:r>
              <w:rPr>
                <w:rFonts w:ascii="標楷體" w:eastAsia="標楷體" w:hint="eastAsia"/>
                <w:bCs/>
                <w:sz w:val="22"/>
                <w:lang w:eastAsia="zh-HK"/>
              </w:rPr>
              <w:t>結果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Pr="002C7B44" w:rsidRDefault="00435DFE" w:rsidP="00435DFE">
            <w:pPr>
              <w:jc w:val="center"/>
              <w:rPr>
                <w:rFonts w:ascii="標楷體" w:eastAsia="標楷體"/>
                <w:bCs/>
                <w:color w:val="000000"/>
                <w:sz w:val="22"/>
              </w:rPr>
            </w:pPr>
            <w:r>
              <w:rPr>
                <w:rFonts w:ascii="標楷體" w:eastAsia="標楷體" w:hint="eastAsia"/>
                <w:bCs/>
                <w:color w:val="000000"/>
                <w:sz w:val="22"/>
                <w:lang w:eastAsia="zh-HK"/>
              </w:rPr>
              <w:t>外審結果</w:t>
            </w:r>
            <w:r w:rsidR="00257C11" w:rsidRPr="002C7B44">
              <w:rPr>
                <w:rFonts w:ascii="標楷體" w:eastAsia="標楷體"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7C11" w:rsidRDefault="00257C11" w:rsidP="00D37AB3">
            <w:pPr>
              <w:spacing w:line="360" w:lineRule="exact"/>
              <w:jc w:val="both"/>
              <w:rPr>
                <w:rFonts w:ascii="標楷體" w:eastAsia="標楷體" w:hint="eastAsia"/>
                <w:bCs/>
                <w:sz w:val="22"/>
              </w:rPr>
            </w:pPr>
          </w:p>
        </w:tc>
      </w:tr>
      <w:tr w:rsidR="00257C11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57C11" w:rsidRDefault="00257C11" w:rsidP="00257C1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8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lang w:eastAsia="zh-HK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center"/>
              <w:rPr>
                <w:rFonts w:ascii="標楷體" w:eastAsia="標楷體" w:hint="eastAsia"/>
                <w:bCs/>
                <w:sz w:val="22"/>
                <w:lang w:eastAsia="zh-HK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Pr="002C7B44" w:rsidRDefault="00435DFE" w:rsidP="00257C11">
            <w:pPr>
              <w:jc w:val="center"/>
              <w:rPr>
                <w:rFonts w:ascii="標楷體" w:eastAsia="標楷體"/>
                <w:bCs/>
                <w:color w:val="000000"/>
                <w:sz w:val="22"/>
              </w:rPr>
            </w:pPr>
            <w:r>
              <w:rPr>
                <w:rFonts w:ascii="標楷體" w:eastAsia="標楷體" w:hint="eastAsia"/>
                <w:bCs/>
                <w:color w:val="000000"/>
                <w:sz w:val="22"/>
                <w:lang w:eastAsia="zh-HK"/>
              </w:rPr>
              <w:t>外審結果</w:t>
            </w:r>
            <w:r w:rsidR="00257C11" w:rsidRPr="002C7B44">
              <w:rPr>
                <w:rFonts w:ascii="標楷體" w:eastAsia="標楷體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7C11" w:rsidRDefault="00257C11" w:rsidP="00D37AB3">
            <w:pPr>
              <w:spacing w:line="360" w:lineRule="exact"/>
              <w:jc w:val="both"/>
              <w:rPr>
                <w:rFonts w:ascii="標楷體" w:eastAsia="標楷體" w:hint="eastAsia"/>
                <w:bCs/>
                <w:sz w:val="22"/>
              </w:rPr>
            </w:pPr>
          </w:p>
        </w:tc>
      </w:tr>
      <w:tr w:rsidR="00257C11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57C11" w:rsidRDefault="00257C11" w:rsidP="00257C1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8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lang w:eastAsia="zh-HK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center"/>
              <w:rPr>
                <w:rFonts w:ascii="標楷體" w:eastAsia="標楷體" w:hint="eastAsia"/>
                <w:bCs/>
                <w:sz w:val="22"/>
                <w:lang w:eastAsia="zh-HK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Pr="002C7B44" w:rsidRDefault="00435DFE" w:rsidP="00257C11">
            <w:pPr>
              <w:jc w:val="center"/>
              <w:rPr>
                <w:rFonts w:ascii="標楷體" w:eastAsia="標楷體"/>
                <w:bCs/>
                <w:color w:val="000000"/>
                <w:sz w:val="22"/>
              </w:rPr>
            </w:pPr>
            <w:r>
              <w:rPr>
                <w:rFonts w:ascii="標楷體" w:eastAsia="標楷體" w:hint="eastAsia"/>
                <w:bCs/>
                <w:color w:val="000000"/>
                <w:sz w:val="22"/>
                <w:lang w:eastAsia="zh-HK"/>
              </w:rPr>
              <w:t>外審結果</w:t>
            </w:r>
            <w:r w:rsidR="00257C11" w:rsidRPr="002C7B44">
              <w:rPr>
                <w:rFonts w:ascii="標楷體" w:eastAsia="標楷體"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7C11" w:rsidRDefault="00257C11" w:rsidP="00D37AB3">
            <w:pPr>
              <w:spacing w:line="360" w:lineRule="exact"/>
              <w:jc w:val="both"/>
              <w:rPr>
                <w:rFonts w:ascii="標楷體" w:eastAsia="標楷體" w:hint="eastAsia"/>
                <w:bCs/>
                <w:sz w:val="22"/>
              </w:rPr>
            </w:pPr>
          </w:p>
        </w:tc>
      </w:tr>
      <w:tr w:rsidR="00257C11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57C11" w:rsidRDefault="00257C11" w:rsidP="00257C1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8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lang w:eastAsia="zh-HK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center"/>
              <w:rPr>
                <w:rFonts w:ascii="標楷體" w:eastAsia="標楷體" w:hint="eastAsia"/>
                <w:bCs/>
                <w:sz w:val="22"/>
                <w:lang w:eastAsia="zh-HK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Pr="002C7B44" w:rsidRDefault="00435DFE" w:rsidP="00257C11">
            <w:pPr>
              <w:jc w:val="center"/>
              <w:rPr>
                <w:rFonts w:ascii="標楷體" w:eastAsia="標楷體"/>
                <w:bCs/>
                <w:color w:val="000000"/>
                <w:sz w:val="22"/>
              </w:rPr>
            </w:pPr>
            <w:r>
              <w:rPr>
                <w:rFonts w:ascii="標楷體" w:eastAsia="標楷體" w:hint="eastAsia"/>
                <w:bCs/>
                <w:color w:val="000000"/>
                <w:sz w:val="22"/>
                <w:lang w:eastAsia="zh-HK"/>
              </w:rPr>
              <w:t>外審結果</w:t>
            </w:r>
            <w:r w:rsidR="00257C11" w:rsidRPr="002C7B44">
              <w:rPr>
                <w:rFonts w:ascii="標楷體" w:eastAsia="標楷體" w:hint="eastAsia"/>
                <w:bCs/>
                <w:color w:val="000000"/>
                <w:sz w:val="22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7C11" w:rsidRDefault="00257C11" w:rsidP="00D37AB3">
            <w:pPr>
              <w:spacing w:line="360" w:lineRule="exact"/>
              <w:jc w:val="both"/>
              <w:rPr>
                <w:rFonts w:ascii="標楷體" w:eastAsia="標楷體" w:hint="eastAsia"/>
                <w:bCs/>
                <w:sz w:val="22"/>
              </w:rPr>
            </w:pPr>
          </w:p>
        </w:tc>
      </w:tr>
      <w:tr w:rsidR="00257C11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57C11" w:rsidRDefault="00257C11" w:rsidP="00257C1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83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  <w:lang w:eastAsia="zh-HK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Default="00257C11" w:rsidP="00257C11">
            <w:pPr>
              <w:spacing w:line="360" w:lineRule="exact"/>
              <w:jc w:val="center"/>
              <w:rPr>
                <w:rFonts w:ascii="標楷體" w:eastAsia="標楷體" w:hint="eastAsia"/>
                <w:bCs/>
                <w:sz w:val="22"/>
                <w:lang w:eastAsia="zh-HK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11" w:rsidRPr="002C7B44" w:rsidRDefault="00435DFE" w:rsidP="00257C11">
            <w:pPr>
              <w:jc w:val="center"/>
              <w:rPr>
                <w:rFonts w:ascii="標楷體" w:eastAsia="標楷體"/>
                <w:bCs/>
                <w:color w:val="000000"/>
                <w:sz w:val="22"/>
              </w:rPr>
            </w:pPr>
            <w:r>
              <w:rPr>
                <w:rFonts w:ascii="標楷體" w:eastAsia="標楷體" w:hint="eastAsia"/>
                <w:bCs/>
                <w:color w:val="000000"/>
                <w:sz w:val="22"/>
                <w:lang w:eastAsia="zh-HK"/>
              </w:rPr>
              <w:t>外審結果</w:t>
            </w:r>
            <w:r w:rsidR="00257C11" w:rsidRPr="002C7B44">
              <w:rPr>
                <w:rFonts w:ascii="標楷體" w:eastAsia="標楷體" w:hint="eastAsia"/>
                <w:bCs/>
                <w:color w:val="000000"/>
                <w:sz w:val="22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7C11" w:rsidRDefault="00257C11" w:rsidP="00D37AB3">
            <w:pPr>
              <w:spacing w:line="360" w:lineRule="exact"/>
              <w:jc w:val="both"/>
              <w:rPr>
                <w:rFonts w:ascii="標楷體" w:eastAsia="標楷體" w:hint="eastAsia"/>
                <w:bCs/>
                <w:sz w:val="22"/>
              </w:rPr>
            </w:pPr>
          </w:p>
        </w:tc>
      </w:tr>
      <w:tr w:rsidR="003C45FD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2943"/>
        </w:trPr>
        <w:tc>
          <w:tcPr>
            <w:tcW w:w="10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B14FF" w:rsidRDefault="003C45FD" w:rsidP="00257C11">
            <w:pPr>
              <w:jc w:val="center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校級</w:t>
            </w:r>
          </w:p>
          <w:p w:rsidR="003C45FD" w:rsidRPr="009E221C" w:rsidRDefault="003C45FD" w:rsidP="004B14FF">
            <w:pPr>
              <w:jc w:val="center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教評會</w:t>
            </w:r>
          </w:p>
        </w:tc>
        <w:tc>
          <w:tcPr>
            <w:tcW w:w="4483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C45FD" w:rsidRDefault="003C45FD" w:rsidP="00257C11">
            <w:pPr>
              <w:spacing w:beforeLines="50" w:before="180"/>
              <w:jc w:val="both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(</w:t>
            </w:r>
            <w:r w:rsidR="0029256F" w:rsidRPr="009E221C">
              <w:rPr>
                <w:rFonts w:eastAsia="標楷體" w:hint="eastAsia"/>
                <w:u w:val="single"/>
              </w:rPr>
              <w:t xml:space="preserve">  </w:t>
            </w:r>
            <w:r w:rsidR="0029256F">
              <w:rPr>
                <w:rFonts w:eastAsia="標楷體"/>
                <w:u w:val="single"/>
              </w:rPr>
              <w:t xml:space="preserve">   </w:t>
            </w:r>
            <w:r w:rsidR="0029256F" w:rsidRPr="009E221C">
              <w:rPr>
                <w:rFonts w:eastAsia="標楷體" w:hint="eastAsia"/>
                <w:u w:val="single"/>
              </w:rPr>
              <w:t xml:space="preserve"> </w:t>
            </w:r>
            <w:r w:rsidR="0029256F" w:rsidRPr="009E221C">
              <w:rPr>
                <w:rFonts w:eastAsia="標楷體" w:hint="eastAsia"/>
              </w:rPr>
              <w:t>年</w:t>
            </w:r>
            <w:r w:rsidR="0029256F" w:rsidRPr="009E221C">
              <w:rPr>
                <w:rFonts w:eastAsia="標楷體" w:hint="eastAsia"/>
                <w:u w:val="single"/>
              </w:rPr>
              <w:t xml:space="preserve">  </w:t>
            </w:r>
            <w:r w:rsidR="0029256F">
              <w:rPr>
                <w:rFonts w:eastAsia="標楷體"/>
                <w:u w:val="single"/>
              </w:rPr>
              <w:t xml:space="preserve">  </w:t>
            </w:r>
            <w:r w:rsidR="0029256F" w:rsidRPr="009E221C">
              <w:rPr>
                <w:rFonts w:eastAsia="標楷體" w:hint="eastAsia"/>
                <w:u w:val="single"/>
              </w:rPr>
              <w:t xml:space="preserve"> </w:t>
            </w:r>
            <w:r w:rsidR="0029256F" w:rsidRPr="009E221C">
              <w:rPr>
                <w:rFonts w:eastAsia="標楷體" w:hint="eastAsia"/>
              </w:rPr>
              <w:t>月</w:t>
            </w:r>
            <w:r w:rsidR="0029256F" w:rsidRPr="009E221C">
              <w:rPr>
                <w:rFonts w:eastAsia="標楷體" w:hint="eastAsia"/>
                <w:u w:val="single"/>
              </w:rPr>
              <w:t xml:space="preserve"> </w:t>
            </w:r>
            <w:r w:rsidR="0029256F">
              <w:rPr>
                <w:rFonts w:eastAsia="標楷體"/>
                <w:u w:val="single"/>
              </w:rPr>
              <w:t xml:space="preserve">    </w:t>
            </w:r>
            <w:r w:rsidR="0029256F" w:rsidRPr="009E221C">
              <w:rPr>
                <w:rFonts w:eastAsia="標楷體" w:hint="eastAsia"/>
              </w:rPr>
              <w:t>日</w:t>
            </w:r>
            <w:r w:rsidRPr="009E221C">
              <w:rPr>
                <w:rFonts w:eastAsia="標楷體" w:hint="eastAsia"/>
              </w:rPr>
              <w:t>)</w:t>
            </w:r>
            <w:r w:rsidRPr="009E221C">
              <w:rPr>
                <w:rFonts w:eastAsia="標楷體" w:hint="eastAsia"/>
                <w:u w:val="single"/>
              </w:rPr>
              <w:t xml:space="preserve">      </w:t>
            </w:r>
            <w:r w:rsidRPr="009E221C">
              <w:rPr>
                <w:rFonts w:eastAsia="標楷體" w:hint="eastAsia"/>
              </w:rPr>
              <w:t>學年度</w:t>
            </w:r>
          </w:p>
          <w:p w:rsidR="003C45FD" w:rsidRPr="009E221C" w:rsidRDefault="003C45FD" w:rsidP="00257C11">
            <w:pPr>
              <w:spacing w:beforeLines="50" w:before="180"/>
              <w:jc w:val="both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第</w:t>
            </w:r>
            <w:r w:rsidRPr="009E221C">
              <w:rPr>
                <w:rFonts w:eastAsia="標楷體" w:hint="eastAsia"/>
                <w:u w:val="single"/>
              </w:rPr>
              <w:t xml:space="preserve">   </w:t>
            </w:r>
            <w:r w:rsidRPr="009E221C">
              <w:rPr>
                <w:rFonts w:eastAsia="標楷體" w:hint="eastAsia"/>
              </w:rPr>
              <w:t>學期第</w:t>
            </w:r>
            <w:r w:rsidRPr="009E221C">
              <w:rPr>
                <w:rFonts w:eastAsia="標楷體" w:hint="eastAsia"/>
                <w:u w:val="single"/>
              </w:rPr>
              <w:t xml:space="preserve">   </w:t>
            </w:r>
            <w:r w:rsidRPr="009E221C">
              <w:rPr>
                <w:rFonts w:eastAsia="標楷體" w:hint="eastAsia"/>
              </w:rPr>
              <w:t>次校教師評審委員會決議：</w:t>
            </w:r>
          </w:p>
          <w:p w:rsidR="003C45FD" w:rsidRPr="009E221C" w:rsidRDefault="003C45FD" w:rsidP="001C5108">
            <w:pPr>
              <w:spacing w:beforeLines="50" w:before="180"/>
              <w:ind w:firstLineChars="32" w:firstLine="77"/>
              <w:jc w:val="both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□通過，准予提送資格</w:t>
            </w:r>
            <w:r w:rsidRPr="009E221C">
              <w:rPr>
                <w:rFonts w:eastAsia="標楷體" w:hint="eastAsia"/>
              </w:rPr>
              <w:t>/</w:t>
            </w:r>
            <w:r w:rsidRPr="009E221C">
              <w:rPr>
                <w:rFonts w:eastAsia="標楷體" w:hint="eastAsia"/>
              </w:rPr>
              <w:t>升等審查</w:t>
            </w:r>
          </w:p>
          <w:p w:rsidR="003C45FD" w:rsidRPr="00D06D5B" w:rsidRDefault="003C45FD" w:rsidP="007049C8">
            <w:pPr>
              <w:ind w:firstLineChars="32" w:firstLine="77"/>
              <w:jc w:val="both"/>
              <w:rPr>
                <w:rFonts w:ascii="標楷體" w:eastAsia="標楷體" w:hAnsi="標楷體" w:hint="eastAsia"/>
              </w:rPr>
            </w:pPr>
            <w:r w:rsidRPr="009E221C">
              <w:rPr>
                <w:rFonts w:eastAsia="標楷體" w:hint="eastAsia"/>
              </w:rPr>
              <w:t>□不予通過，理由：</w:t>
            </w:r>
            <w:r w:rsidRPr="009E221C">
              <w:rPr>
                <w:rFonts w:eastAsia="標楷體" w:hint="eastAsia"/>
                <w:u w:val="single"/>
              </w:rPr>
              <w:t xml:space="preserve">                  </w:t>
            </w:r>
            <w:r w:rsidRPr="009E221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E221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5FD" w:rsidRPr="003C45FD" w:rsidRDefault="003C45FD" w:rsidP="003C45FD">
            <w:pPr>
              <w:spacing w:line="360" w:lineRule="exact"/>
              <w:jc w:val="center"/>
              <w:rPr>
                <w:rFonts w:ascii="標楷體" w:eastAsia="標楷體"/>
                <w:bCs/>
                <w:sz w:val="22"/>
                <w:lang w:eastAsia="zh-HK"/>
              </w:rPr>
            </w:pPr>
            <w:r w:rsidRPr="003C45FD">
              <w:rPr>
                <w:rFonts w:ascii="標楷體" w:eastAsia="標楷體" w:hint="eastAsia"/>
                <w:bCs/>
                <w:sz w:val="22"/>
                <w:lang w:eastAsia="zh-HK"/>
              </w:rPr>
              <w:t>審查</w:t>
            </w:r>
          </w:p>
          <w:p w:rsidR="003C45FD" w:rsidRPr="003C45FD" w:rsidRDefault="003C45FD" w:rsidP="003C45FD">
            <w:pPr>
              <w:spacing w:line="360" w:lineRule="exact"/>
              <w:jc w:val="center"/>
              <w:rPr>
                <w:rFonts w:ascii="標楷體" w:eastAsia="標楷體" w:hint="eastAsia"/>
                <w:bCs/>
                <w:sz w:val="22"/>
                <w:lang w:eastAsia="zh-HK"/>
              </w:rPr>
            </w:pPr>
            <w:r w:rsidRPr="003C45FD">
              <w:rPr>
                <w:rFonts w:ascii="標楷體" w:eastAsia="標楷體" w:hint="eastAsia"/>
                <w:bCs/>
                <w:sz w:val="22"/>
                <w:lang w:eastAsia="zh-HK"/>
              </w:rPr>
              <w:t>情形</w:t>
            </w:r>
          </w:p>
        </w:tc>
        <w:tc>
          <w:tcPr>
            <w:tcW w:w="4272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45FD" w:rsidRDefault="003C45FD" w:rsidP="003628B9">
            <w:pPr>
              <w:spacing w:line="300" w:lineRule="exact"/>
              <w:ind w:left="142" w:hangingChars="59" w:hanging="142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  <w:lang w:eastAsia="zh-HK"/>
              </w:rPr>
              <w:t>教學及服務成績</w:t>
            </w:r>
            <w:r w:rsidR="003628B9">
              <w:rPr>
                <w:rFonts w:eastAsia="標楷體" w:hint="eastAsia"/>
                <w:lang w:eastAsia="zh-HK"/>
              </w:rPr>
              <w:t>加權後</w:t>
            </w:r>
            <w:r>
              <w:rPr>
                <w:rFonts w:eastAsia="標楷體" w:hint="eastAsia"/>
                <w:lang w:eastAsia="zh-HK"/>
              </w:rPr>
              <w:t>至少須達</w:t>
            </w:r>
            <w:r w:rsidR="003628B9">
              <w:rPr>
                <w:rFonts w:eastAsia="標楷體" w:hint="eastAsia"/>
              </w:rPr>
              <w:t>21</w:t>
            </w:r>
            <w:r>
              <w:rPr>
                <w:rFonts w:eastAsia="標楷體" w:hint="eastAsia"/>
                <w:lang w:eastAsia="zh-HK"/>
              </w:rPr>
              <w:t>分</w:t>
            </w:r>
            <w:r w:rsidR="003628B9">
              <w:rPr>
                <w:rFonts w:eastAsia="標楷體" w:hint="eastAsia"/>
                <w:lang w:eastAsia="zh-HK"/>
              </w:rPr>
              <w:t>以上</w:t>
            </w:r>
            <w:r>
              <w:rPr>
                <w:rFonts w:eastAsia="標楷體" w:hint="eastAsia"/>
              </w:rPr>
              <w:t>。</w:t>
            </w:r>
          </w:p>
          <w:p w:rsidR="003C45FD" w:rsidRPr="009E221C" w:rsidRDefault="003C45FD" w:rsidP="0031073D">
            <w:pPr>
              <w:numPr>
                <w:ilvl w:val="0"/>
                <w:numId w:val="1"/>
              </w:numPr>
              <w:spacing w:line="260" w:lineRule="exact"/>
              <w:ind w:left="357" w:hanging="215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符合。</w:t>
            </w:r>
          </w:p>
          <w:p w:rsidR="003C45FD" w:rsidRDefault="003C45FD" w:rsidP="0031073D">
            <w:pPr>
              <w:numPr>
                <w:ilvl w:val="0"/>
                <w:numId w:val="1"/>
              </w:numPr>
              <w:spacing w:line="260" w:lineRule="exact"/>
              <w:ind w:left="357" w:hanging="215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不</w:t>
            </w:r>
            <w:r w:rsidRPr="009E221C">
              <w:rPr>
                <w:rFonts w:eastAsia="標楷體" w:hint="eastAsia"/>
              </w:rPr>
              <w:t>符合。</w:t>
            </w:r>
          </w:p>
          <w:p w:rsidR="007B70CC" w:rsidRPr="009E221C" w:rsidRDefault="007B70CC" w:rsidP="0031073D">
            <w:pPr>
              <w:numPr>
                <w:ilvl w:val="0"/>
                <w:numId w:val="1"/>
              </w:numPr>
              <w:spacing w:line="260" w:lineRule="exact"/>
              <w:ind w:left="357" w:hanging="215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HK"/>
              </w:rPr>
              <w:t>新聘教師免查核</w:t>
            </w:r>
            <w:r>
              <w:rPr>
                <w:rFonts w:eastAsia="標楷體" w:hint="eastAsia"/>
              </w:rPr>
              <w:t>。</w:t>
            </w:r>
          </w:p>
          <w:p w:rsidR="003C45FD" w:rsidRDefault="003C45FD" w:rsidP="003C45FD">
            <w:pPr>
              <w:spacing w:line="4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3C45FD">
              <w:rPr>
                <w:rFonts w:eastAsia="標楷體" w:hint="eastAsia"/>
              </w:rPr>
              <w:t>著作審查情形</w:t>
            </w:r>
            <w:r>
              <w:rPr>
                <w:rFonts w:eastAsia="標楷體" w:hint="eastAsia"/>
              </w:rPr>
              <w:t>：</w:t>
            </w:r>
          </w:p>
          <w:p w:rsidR="003C45FD" w:rsidRPr="009E221C" w:rsidRDefault="003C45FD" w:rsidP="0031073D">
            <w:pPr>
              <w:numPr>
                <w:ilvl w:val="0"/>
                <w:numId w:val="1"/>
              </w:numPr>
              <w:spacing w:line="260" w:lineRule="exact"/>
              <w:ind w:hanging="218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</w:rPr>
              <w:t>符合。</w:t>
            </w:r>
          </w:p>
          <w:p w:rsidR="003C45FD" w:rsidRDefault="003C45FD" w:rsidP="0031073D">
            <w:pPr>
              <w:numPr>
                <w:ilvl w:val="0"/>
                <w:numId w:val="1"/>
              </w:numPr>
              <w:spacing w:line="260" w:lineRule="exact"/>
              <w:ind w:hanging="218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符合，但請再補正資料：</w:t>
            </w:r>
          </w:p>
          <w:p w:rsidR="003C45FD" w:rsidRPr="009E221C" w:rsidRDefault="003C45FD" w:rsidP="003C45FD">
            <w:pPr>
              <w:spacing w:line="260" w:lineRule="exact"/>
              <w:ind w:left="360"/>
              <w:rPr>
                <w:rFonts w:eastAsia="標楷體" w:hint="eastAsia"/>
              </w:rPr>
            </w:pPr>
          </w:p>
          <w:p w:rsidR="003C45FD" w:rsidRDefault="003C45FD" w:rsidP="0031073D">
            <w:pPr>
              <w:numPr>
                <w:ilvl w:val="0"/>
                <w:numId w:val="1"/>
              </w:numPr>
              <w:spacing w:line="260" w:lineRule="exact"/>
              <w:ind w:hanging="218"/>
              <w:rPr>
                <w:rFonts w:eastAsia="標楷體"/>
              </w:rPr>
            </w:pPr>
            <w:r w:rsidRPr="009E221C">
              <w:rPr>
                <w:rFonts w:eastAsia="標楷體" w:hint="eastAsia"/>
              </w:rPr>
              <w:t>未符合，原因：</w:t>
            </w:r>
          </w:p>
          <w:p w:rsidR="003C45FD" w:rsidRPr="009E221C" w:rsidRDefault="003C45FD" w:rsidP="003C45FD">
            <w:pPr>
              <w:spacing w:line="420" w:lineRule="exact"/>
              <w:rPr>
                <w:rFonts w:eastAsia="標楷體" w:hint="eastAsia"/>
              </w:rPr>
            </w:pPr>
          </w:p>
        </w:tc>
      </w:tr>
      <w:tr w:rsidR="00D06D5B" w:rsidRPr="009E221C" w:rsidTr="00CA3F8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2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D5B" w:rsidRPr="009E221C" w:rsidRDefault="00D06D5B" w:rsidP="00257C11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D5B" w:rsidRPr="009E221C" w:rsidRDefault="00D06D5B" w:rsidP="00D06D5B">
            <w:pPr>
              <w:spacing w:line="240" w:lineRule="exact"/>
              <w:jc w:val="both"/>
              <w:rPr>
                <w:rFonts w:eastAsia="標楷體" w:hint="eastAsia"/>
              </w:rPr>
            </w:pPr>
            <w:r w:rsidRPr="009E221C">
              <w:rPr>
                <w:rFonts w:eastAsia="標楷體" w:hint="eastAsia"/>
                <w:b/>
              </w:rPr>
              <w:t>校</w:t>
            </w:r>
            <w:r>
              <w:rPr>
                <w:rFonts w:eastAsia="標楷體" w:hint="eastAsia"/>
                <w:b/>
              </w:rPr>
              <w:t>級</w:t>
            </w:r>
            <w:r w:rsidRPr="009E221C">
              <w:rPr>
                <w:rFonts w:eastAsia="標楷體" w:hint="eastAsia"/>
                <w:b/>
              </w:rPr>
              <w:t>教評會主席簽章：</w:t>
            </w:r>
          </w:p>
        </w:tc>
      </w:tr>
    </w:tbl>
    <w:p w:rsidR="009E221C" w:rsidRPr="001F14BD" w:rsidRDefault="009E221C" w:rsidP="00D55096">
      <w:pPr>
        <w:spacing w:line="320" w:lineRule="exact"/>
        <w:ind w:leftChars="-354" w:left="-262" w:rightChars="-260" w:right="-624" w:hangingChars="294" w:hanging="588"/>
        <w:rPr>
          <w:rFonts w:ascii="標楷體" w:eastAsia="標楷體" w:hAnsi="標楷體" w:hint="eastAsia"/>
          <w:sz w:val="20"/>
          <w:szCs w:val="20"/>
        </w:rPr>
      </w:pPr>
      <w:r w:rsidRPr="001F14BD">
        <w:rPr>
          <w:rFonts w:ascii="標楷體" w:eastAsia="標楷體" w:hAnsi="標楷體" w:hint="eastAsia"/>
          <w:sz w:val="20"/>
          <w:szCs w:val="20"/>
        </w:rPr>
        <w:t>備註：一、請依系（所、中心）規定之日期向系（所、中心）提出申請，逾期則順延至下一次申請日。</w:t>
      </w:r>
    </w:p>
    <w:p w:rsidR="009E221C" w:rsidRPr="001F14BD" w:rsidRDefault="009E221C" w:rsidP="00D55096">
      <w:pPr>
        <w:autoSpaceDE w:val="0"/>
        <w:autoSpaceDN w:val="0"/>
        <w:adjustRightInd w:val="0"/>
        <w:spacing w:line="320" w:lineRule="exact"/>
        <w:ind w:leftChars="-119" w:left="114" w:rightChars="-260" w:right="-624" w:hangingChars="200" w:hanging="400"/>
        <w:rPr>
          <w:rFonts w:ascii="標楷體" w:eastAsia="標楷體" w:hAnsi="標楷體" w:cs="TT24B1o00" w:hint="eastAsia"/>
          <w:color w:val="000000"/>
          <w:kern w:val="0"/>
          <w:sz w:val="20"/>
          <w:szCs w:val="20"/>
        </w:rPr>
      </w:pPr>
      <w:r w:rsidRPr="001F14BD">
        <w:rPr>
          <w:rFonts w:ascii="標楷體" w:eastAsia="標楷體" w:hAnsi="標楷體" w:hint="eastAsia"/>
          <w:sz w:val="20"/>
          <w:szCs w:val="20"/>
        </w:rPr>
        <w:t>二、教學服務成績考核項目</w:t>
      </w:r>
      <w:r w:rsidRPr="001F14BD">
        <w:rPr>
          <w:rFonts w:ascii="標楷體" w:eastAsia="標楷體" w:hAnsi="標楷體" w:cs="TT24B1o00" w:hint="eastAsia"/>
          <w:color w:val="000000"/>
          <w:kern w:val="0"/>
          <w:sz w:val="20"/>
          <w:szCs w:val="20"/>
        </w:rPr>
        <w:t>均以現任職級年資三年內之事項為限，教師申請升等應先依各</w:t>
      </w:r>
      <w:r w:rsidRPr="001F14BD">
        <w:rPr>
          <w:rFonts w:ascii="標楷體" w:eastAsia="標楷體" w:hAnsi="標楷體" w:hint="eastAsia"/>
          <w:color w:val="000000"/>
          <w:spacing w:val="20"/>
          <w:sz w:val="20"/>
          <w:szCs w:val="20"/>
        </w:rPr>
        <w:t>系（所、中心）教學服務考核辦法進行自評，並將自評結果及</w:t>
      </w:r>
      <w:r w:rsidRPr="001F14BD">
        <w:rPr>
          <w:rFonts w:ascii="標楷體" w:eastAsia="標楷體" w:hAnsi="標楷體" w:hint="eastAsia"/>
          <w:sz w:val="20"/>
          <w:szCs w:val="20"/>
        </w:rPr>
        <w:t>佐證資料併同著作及本表</w:t>
      </w:r>
      <w:r>
        <w:rPr>
          <w:rFonts w:ascii="標楷體" w:eastAsia="標楷體" w:hAnsi="標楷體" w:hint="eastAsia"/>
          <w:sz w:val="20"/>
          <w:szCs w:val="20"/>
        </w:rPr>
        <w:t>送</w:t>
      </w:r>
      <w:r w:rsidRPr="001F14BD">
        <w:rPr>
          <w:rFonts w:ascii="標楷體" w:eastAsia="標楷體" w:hAnsi="標楷體" w:hint="eastAsia"/>
          <w:sz w:val="20"/>
          <w:szCs w:val="20"/>
        </w:rPr>
        <w:t>系（所、中心）教評會審查，如教學服務成績評核達90分以上者，須檢附具體理由說明。</w:t>
      </w:r>
    </w:p>
    <w:p w:rsidR="00615AAF" w:rsidRPr="009E221C" w:rsidRDefault="009E221C" w:rsidP="00D55096">
      <w:pPr>
        <w:autoSpaceDE w:val="0"/>
        <w:autoSpaceDN w:val="0"/>
        <w:adjustRightInd w:val="0"/>
        <w:spacing w:line="320" w:lineRule="exact"/>
        <w:ind w:leftChars="-119" w:left="142" w:rightChars="-260" w:right="-624" w:hangingChars="214" w:hanging="428"/>
        <w:rPr>
          <w:rFonts w:hint="eastAsia"/>
        </w:rPr>
      </w:pPr>
      <w:r w:rsidRPr="001F14BD">
        <w:rPr>
          <w:rFonts w:ascii="標楷體" w:eastAsia="標楷體" w:hAnsi="標楷體" w:hint="eastAsia"/>
          <w:sz w:val="20"/>
          <w:szCs w:val="20"/>
        </w:rPr>
        <w:t>三、</w:t>
      </w:r>
      <w:r w:rsidRPr="001F14BD">
        <w:rPr>
          <w:rFonts w:ascii="標楷體" w:eastAsia="標楷體" w:hAnsi="標楷體" w:cs="TT24B1o00" w:hint="eastAsia"/>
          <w:color w:val="000000"/>
          <w:kern w:val="0"/>
          <w:sz w:val="20"/>
          <w:szCs w:val="20"/>
        </w:rPr>
        <w:t>新聘(專、兼任)教師，因尚無教學服務成績，於辦理教師資格送審時，教學服務成績不列入計算。</w:t>
      </w:r>
    </w:p>
    <w:sectPr w:rsidR="00615AAF" w:rsidRPr="009E221C" w:rsidSect="00425A9E">
      <w:pgSz w:w="11906" w:h="16838" w:code="9"/>
      <w:pgMar w:top="709" w:right="1797" w:bottom="567" w:left="1797" w:header="851" w:footer="992" w:gutter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9F" w:rsidRDefault="0061339F" w:rsidP="00D95A8E">
      <w:r>
        <w:separator/>
      </w:r>
    </w:p>
  </w:endnote>
  <w:endnote w:type="continuationSeparator" w:id="0">
    <w:p w:rsidR="0061339F" w:rsidRDefault="0061339F" w:rsidP="00D9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24B1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9F" w:rsidRDefault="0061339F" w:rsidP="00D95A8E">
      <w:r>
        <w:separator/>
      </w:r>
    </w:p>
  </w:footnote>
  <w:footnote w:type="continuationSeparator" w:id="0">
    <w:p w:rsidR="0061339F" w:rsidRDefault="0061339F" w:rsidP="00D95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35F8"/>
    <w:multiLevelType w:val="hybridMultilevel"/>
    <w:tmpl w:val="09869B72"/>
    <w:lvl w:ilvl="0" w:tplc="09FAF7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21C"/>
    <w:rsid w:val="00057554"/>
    <w:rsid w:val="0006698C"/>
    <w:rsid w:val="00072C53"/>
    <w:rsid w:val="000826E8"/>
    <w:rsid w:val="00084F21"/>
    <w:rsid w:val="000C2CB6"/>
    <w:rsid w:val="000F4401"/>
    <w:rsid w:val="00113601"/>
    <w:rsid w:val="001369DA"/>
    <w:rsid w:val="00166DB4"/>
    <w:rsid w:val="001C5108"/>
    <w:rsid w:val="001E741F"/>
    <w:rsid w:val="00202546"/>
    <w:rsid w:val="002279E5"/>
    <w:rsid w:val="00255F60"/>
    <w:rsid w:val="00257C11"/>
    <w:rsid w:val="0029256F"/>
    <w:rsid w:val="002A6208"/>
    <w:rsid w:val="002C7B44"/>
    <w:rsid w:val="002D1BFB"/>
    <w:rsid w:val="002F356A"/>
    <w:rsid w:val="00304291"/>
    <w:rsid w:val="00304D13"/>
    <w:rsid w:val="0031073D"/>
    <w:rsid w:val="003628B9"/>
    <w:rsid w:val="003A0FC5"/>
    <w:rsid w:val="003C45FD"/>
    <w:rsid w:val="003D5D9E"/>
    <w:rsid w:val="00425A9E"/>
    <w:rsid w:val="004270FF"/>
    <w:rsid w:val="00435DFE"/>
    <w:rsid w:val="00447CB0"/>
    <w:rsid w:val="00453566"/>
    <w:rsid w:val="004B14FF"/>
    <w:rsid w:val="004D3053"/>
    <w:rsid w:val="004F4B41"/>
    <w:rsid w:val="0056269B"/>
    <w:rsid w:val="005809CA"/>
    <w:rsid w:val="00591F13"/>
    <w:rsid w:val="005A0657"/>
    <w:rsid w:val="005A7D3D"/>
    <w:rsid w:val="005B1C19"/>
    <w:rsid w:val="005D244B"/>
    <w:rsid w:val="005F27C2"/>
    <w:rsid w:val="00604C92"/>
    <w:rsid w:val="0061339F"/>
    <w:rsid w:val="00615AAF"/>
    <w:rsid w:val="006255A6"/>
    <w:rsid w:val="0063669C"/>
    <w:rsid w:val="00680587"/>
    <w:rsid w:val="006E1C69"/>
    <w:rsid w:val="007049C8"/>
    <w:rsid w:val="007363B0"/>
    <w:rsid w:val="0074121D"/>
    <w:rsid w:val="007811FA"/>
    <w:rsid w:val="007A4EB4"/>
    <w:rsid w:val="007B70CC"/>
    <w:rsid w:val="007E1C34"/>
    <w:rsid w:val="0081480B"/>
    <w:rsid w:val="00874A9E"/>
    <w:rsid w:val="008E653B"/>
    <w:rsid w:val="008F58F1"/>
    <w:rsid w:val="00913D9A"/>
    <w:rsid w:val="00962AFA"/>
    <w:rsid w:val="00974F81"/>
    <w:rsid w:val="009D55EE"/>
    <w:rsid w:val="009E221C"/>
    <w:rsid w:val="00A22BAB"/>
    <w:rsid w:val="00A4715A"/>
    <w:rsid w:val="00A86E6C"/>
    <w:rsid w:val="00A96872"/>
    <w:rsid w:val="00AD6D31"/>
    <w:rsid w:val="00B323FF"/>
    <w:rsid w:val="00B46310"/>
    <w:rsid w:val="00B6664F"/>
    <w:rsid w:val="00B80241"/>
    <w:rsid w:val="00BB3126"/>
    <w:rsid w:val="00CA2097"/>
    <w:rsid w:val="00CA3F89"/>
    <w:rsid w:val="00D01358"/>
    <w:rsid w:val="00D013F3"/>
    <w:rsid w:val="00D06D5B"/>
    <w:rsid w:val="00D37AB3"/>
    <w:rsid w:val="00D55096"/>
    <w:rsid w:val="00D56B3C"/>
    <w:rsid w:val="00D57476"/>
    <w:rsid w:val="00D80010"/>
    <w:rsid w:val="00D81D99"/>
    <w:rsid w:val="00D864D3"/>
    <w:rsid w:val="00D95A8E"/>
    <w:rsid w:val="00DE5A2F"/>
    <w:rsid w:val="00E132CB"/>
    <w:rsid w:val="00E2419D"/>
    <w:rsid w:val="00E74B77"/>
    <w:rsid w:val="00EC521A"/>
    <w:rsid w:val="00ED58D9"/>
    <w:rsid w:val="00F21F37"/>
    <w:rsid w:val="00F620BA"/>
    <w:rsid w:val="00FD5CA0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EBCCF8-E8C4-42E8-B429-7D988E85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A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221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9E221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95A8E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74121D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4121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>MMC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許淑喬</cp:lastModifiedBy>
  <cp:revision>2</cp:revision>
  <cp:lastPrinted>2025-08-12T07:15:00Z</cp:lastPrinted>
  <dcterms:created xsi:type="dcterms:W3CDTF">2026-04-27T09:22:00Z</dcterms:created>
  <dcterms:modified xsi:type="dcterms:W3CDTF">2026-04-27T09:22:00Z</dcterms:modified>
</cp:coreProperties>
</file>